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Arial" w:cs="Arial" w:eastAsia="Arial" w:hAnsi="Arial"/>
        </w:rPr>
      </w:pPr>
      <w:r w:rsidDel="00000000" w:rsidR="00000000" w:rsidRPr="00000000">
        <w:rPr>
          <w:rFonts w:ascii="Arial" w:cs="Arial" w:eastAsia="Arial" w:hAnsi="Arial"/>
          <w:b w:val="1"/>
          <w:rtl w:val="0"/>
        </w:rPr>
        <w:t xml:space="preserve">USO Project Fund</w:t>
      </w:r>
      <w:r w:rsidDel="00000000" w:rsidR="00000000" w:rsidRPr="00000000">
        <w:rPr>
          <w:rtl w:val="0"/>
        </w:rPr>
      </w:r>
    </w:p>
    <w:p w:rsidR="00000000" w:rsidDel="00000000" w:rsidP="00000000" w:rsidRDefault="00000000" w:rsidRPr="00000000" w14:paraId="0000000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3">
      <w:pPr>
        <w:ind w:left="0" w:hanging="2"/>
        <w:rPr>
          <w:rFonts w:ascii="Arial" w:cs="Arial" w:eastAsia="Arial" w:hAnsi="Arial"/>
        </w:rPr>
      </w:pPr>
      <w:r w:rsidDel="00000000" w:rsidR="00000000" w:rsidRPr="00000000">
        <w:rPr>
          <w:rFonts w:ascii="Arial" w:cs="Arial" w:eastAsia="Arial" w:hAnsi="Arial"/>
          <w:rtl w:val="0"/>
        </w:rPr>
        <w:t xml:space="preserve">The USO Project Fund aims to provide financial assistance to Ukrainian Students’ Organizations (USOs) for events and initiatives that help strengthen the Ukrainian Canadian student community. The USO Project Fund is coordinated nationally by the Ukrainian Canadian Students’ Union (SUSK).</w:t>
      </w:r>
    </w:p>
    <w:p w:rsidR="00000000" w:rsidDel="00000000" w:rsidP="00000000" w:rsidRDefault="00000000" w:rsidRPr="00000000" w14:paraId="0000000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5">
      <w:pPr>
        <w:ind w:left="0" w:hanging="2"/>
        <w:rPr>
          <w:rFonts w:ascii="Arial" w:cs="Arial" w:eastAsia="Arial" w:hAnsi="Arial"/>
        </w:rPr>
      </w:pPr>
      <w:r w:rsidDel="00000000" w:rsidR="00000000" w:rsidRPr="00000000">
        <w:rPr>
          <w:rFonts w:ascii="Arial" w:cs="Arial" w:eastAsia="Arial" w:hAnsi="Arial"/>
          <w:rtl w:val="0"/>
        </w:rPr>
        <w:t xml:space="preserve">Each USO is entitled up to </w:t>
      </w:r>
      <w:r w:rsidDel="00000000" w:rsidR="00000000" w:rsidRPr="00000000">
        <w:rPr>
          <w:rFonts w:ascii="Arial" w:cs="Arial" w:eastAsia="Arial" w:hAnsi="Arial"/>
          <w:b w:val="1"/>
          <w:rtl w:val="0"/>
        </w:rPr>
        <w:t xml:space="preserve">$300</w:t>
      </w:r>
      <w:r w:rsidDel="00000000" w:rsidR="00000000" w:rsidRPr="00000000">
        <w:rPr>
          <w:rFonts w:ascii="Arial" w:cs="Arial" w:eastAsia="Arial" w:hAnsi="Arial"/>
          <w:rtl w:val="0"/>
        </w:rPr>
        <w:t xml:space="preserve"> in funding to help support one event during the academic year. At the end of the academic year, should SUSK have remaining grant funds due to unused project grant money (not all USOs applied), USOs whose event had a financial</w:t>
      </w:r>
      <w:r w:rsidDel="00000000" w:rsidR="00000000" w:rsidRPr="00000000">
        <w:rPr>
          <w:rFonts w:ascii="Arial" w:cs="Arial" w:eastAsia="Arial" w:hAnsi="Arial"/>
          <w:rtl w:val="0"/>
        </w:rPr>
        <w:t xml:space="preserve"> deficit </w:t>
      </w:r>
      <w:r w:rsidDel="00000000" w:rsidR="00000000" w:rsidRPr="00000000">
        <w:rPr>
          <w:rFonts w:ascii="Arial" w:cs="Arial" w:eastAsia="Arial" w:hAnsi="Arial"/>
          <w:rtl w:val="0"/>
        </w:rPr>
        <w:t xml:space="preserve">are eligible for additional reimbursement up to </w:t>
      </w:r>
      <w:r w:rsidDel="00000000" w:rsidR="00000000" w:rsidRPr="00000000">
        <w:rPr>
          <w:rFonts w:ascii="Arial" w:cs="Arial" w:eastAsia="Arial" w:hAnsi="Arial"/>
          <w:b w:val="1"/>
          <w:rtl w:val="0"/>
        </w:rPr>
        <w:t xml:space="preserve">$200 </w:t>
      </w:r>
      <w:r w:rsidDel="00000000" w:rsidR="00000000" w:rsidRPr="00000000">
        <w:rPr>
          <w:rFonts w:ascii="Arial" w:cs="Arial" w:eastAsia="Arial" w:hAnsi="Arial"/>
          <w:rtl w:val="0"/>
        </w:rPr>
        <w:t xml:space="preserve">The deficit amount would be calculated based on the post event actual cost report. USOs must apply for the grant, conduct their event and submit their final financial report by </w:t>
      </w:r>
      <w:r w:rsidDel="00000000" w:rsidR="00000000" w:rsidRPr="00000000">
        <w:rPr>
          <w:rFonts w:ascii="Arial" w:cs="Arial" w:eastAsia="Arial" w:hAnsi="Arial"/>
          <w:b w:val="1"/>
          <w:rtl w:val="0"/>
        </w:rPr>
        <w:t xml:space="preserve">April 15th 2024.</w:t>
      </w:r>
      <w:r w:rsidDel="00000000" w:rsidR="00000000" w:rsidRPr="00000000">
        <w:rPr>
          <w:rFonts w:ascii="Arial" w:cs="Arial" w:eastAsia="Arial" w:hAnsi="Arial"/>
          <w:rtl w:val="0"/>
        </w:rPr>
        <w:t xml:space="preserve"> In order to access the funds, we ask that you follow the instructions below: </w:t>
      </w:r>
    </w:p>
    <w:p w:rsidR="00000000" w:rsidDel="00000000" w:rsidP="00000000" w:rsidRDefault="00000000" w:rsidRPr="00000000" w14:paraId="0000000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ind w:left="0" w:hanging="2"/>
        <w:rPr>
          <w:rFonts w:ascii="Arial" w:cs="Arial" w:eastAsia="Arial" w:hAnsi="Arial"/>
          <w:b w:val="1"/>
        </w:rPr>
      </w:pPr>
      <w:r w:rsidDel="00000000" w:rsidR="00000000" w:rsidRPr="00000000">
        <w:rPr>
          <w:rFonts w:ascii="Arial" w:cs="Arial" w:eastAsia="Arial" w:hAnsi="Arial"/>
          <w:b w:val="1"/>
          <w:rtl w:val="0"/>
        </w:rPr>
        <w:t xml:space="preserve">Step 1: Specificity if you choose to use your grant money using option A or B:</w:t>
      </w:r>
    </w:p>
    <w:p w:rsidR="00000000" w:rsidDel="00000000" w:rsidP="00000000" w:rsidRDefault="00000000" w:rsidRPr="00000000" w14:paraId="00000009">
      <w:pPr>
        <w:ind w:left="0" w:hanging="2"/>
        <w:rPr>
          <w:rFonts w:ascii="Arial" w:cs="Arial" w:eastAsia="Arial" w:hAnsi="Arial"/>
        </w:rPr>
      </w:pPr>
      <w:r w:rsidDel="00000000" w:rsidR="00000000" w:rsidRPr="00000000">
        <w:rPr>
          <w:rFonts w:ascii="Arial" w:cs="Arial" w:eastAsia="Arial" w:hAnsi="Arial"/>
          <w:i w:val="1"/>
          <w:rtl w:val="0"/>
        </w:rPr>
        <w:t xml:space="preserve">NOTE: SUSK Membership Fee = $1 per USO member</w:t>
      </w:r>
      <w:r w:rsidDel="00000000" w:rsidR="00000000" w:rsidRPr="00000000">
        <w:rPr>
          <w:rtl w:val="0"/>
        </w:rPr>
      </w:r>
    </w:p>
    <w:p w:rsidR="00000000" w:rsidDel="00000000" w:rsidP="00000000" w:rsidRDefault="00000000" w:rsidRPr="00000000" w14:paraId="0000000A">
      <w:pPr>
        <w:ind w:left="0" w:hanging="2"/>
        <w:rPr>
          <w:rFonts w:ascii="Arial" w:cs="Arial" w:eastAsia="Arial" w:hAnsi="Arial"/>
        </w:rPr>
      </w:pPr>
      <w:r w:rsidDel="00000000" w:rsidR="00000000" w:rsidRPr="00000000">
        <w:rPr>
          <w:rFonts w:ascii="Arial" w:cs="Arial" w:eastAsia="Arial" w:hAnsi="Arial"/>
          <w:rtl w:val="0"/>
        </w:rPr>
        <w:t xml:space="preserve">You have two ways of using the project grant:</w:t>
      </w:r>
    </w:p>
    <w:p w:rsidR="00000000" w:rsidDel="00000000" w:rsidP="00000000" w:rsidRDefault="00000000" w:rsidRPr="00000000" w14:paraId="0000000B">
      <w:pPr>
        <w:numPr>
          <w:ilvl w:val="0"/>
          <w:numId w:val="3"/>
        </w:numPr>
        <w:ind w:left="0" w:hanging="2"/>
        <w:rPr>
          <w:rFonts w:ascii="Arial" w:cs="Arial" w:eastAsia="Arial" w:hAnsi="Arial"/>
        </w:rPr>
      </w:pPr>
      <w:r w:rsidDel="00000000" w:rsidR="00000000" w:rsidRPr="00000000">
        <w:rPr>
          <w:rFonts w:ascii="Arial" w:cs="Arial" w:eastAsia="Arial" w:hAnsi="Arial"/>
          <w:rtl w:val="0"/>
        </w:rPr>
        <w:t xml:space="preserve">Use part of your project grant money to pay off your USO’s annual SUSK membership fee (we would subtract your membership fee from the project grant).</w:t>
      </w:r>
    </w:p>
    <w:p w:rsidR="00000000" w:rsidDel="00000000" w:rsidP="00000000" w:rsidRDefault="00000000" w:rsidRPr="00000000" w14:paraId="0000000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D">
      <w:pPr>
        <w:numPr>
          <w:ilvl w:val="0"/>
          <w:numId w:val="3"/>
        </w:numPr>
        <w:ind w:left="0" w:hanging="2"/>
        <w:rPr>
          <w:rFonts w:ascii="Arial" w:cs="Arial" w:eastAsia="Arial" w:hAnsi="Arial"/>
        </w:rPr>
      </w:pPr>
      <w:r w:rsidDel="00000000" w:rsidR="00000000" w:rsidRPr="00000000">
        <w:rPr>
          <w:rFonts w:ascii="Arial" w:cs="Arial" w:eastAsia="Arial" w:hAnsi="Arial"/>
          <w:rtl w:val="0"/>
        </w:rPr>
        <w:t xml:space="preserve">Use your grant solely for the event you are hosting, and then pay membership fee prior to SUSK Congress by May 3, 2024.</w:t>
      </w:r>
    </w:p>
    <w:p w:rsidR="00000000" w:rsidDel="00000000" w:rsidP="00000000" w:rsidRDefault="00000000" w:rsidRPr="00000000" w14:paraId="0000000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F">
      <w:pPr>
        <w:ind w:left="0" w:hanging="2"/>
        <w:rPr>
          <w:rFonts w:ascii="Arial" w:cs="Arial" w:eastAsia="Arial" w:hAnsi="Arial"/>
        </w:rPr>
      </w:pPr>
      <w:r w:rsidDel="00000000" w:rsidR="00000000" w:rsidRPr="00000000">
        <w:rPr>
          <w:rFonts w:ascii="Arial" w:cs="Arial" w:eastAsia="Arial" w:hAnsi="Arial"/>
          <w:rtl w:val="0"/>
        </w:rPr>
        <w:t xml:space="preserve">Please indicate by writing “yes” next to your option:</w:t>
      </w:r>
    </w:p>
    <w:p w:rsidR="00000000" w:rsidDel="00000000" w:rsidP="00000000" w:rsidRDefault="00000000" w:rsidRPr="00000000" w14:paraId="00000010">
      <w:pPr>
        <w:ind w:left="0" w:hanging="2"/>
        <w:rPr>
          <w:rFonts w:ascii="Arial" w:cs="Arial" w:eastAsia="Arial" w:hAnsi="Arial"/>
        </w:rPr>
      </w:pPr>
      <w:r w:rsidDel="00000000" w:rsidR="00000000" w:rsidRPr="00000000">
        <w:rPr>
          <w:rFonts w:ascii="Arial" w:cs="Arial" w:eastAsia="Arial" w:hAnsi="Arial"/>
          <w:rtl w:val="0"/>
        </w:rPr>
        <w:t xml:space="preserve">A_______ </w:t>
      </w:r>
    </w:p>
    <w:p w:rsidR="00000000" w:rsidDel="00000000" w:rsidP="00000000" w:rsidRDefault="00000000" w:rsidRPr="00000000" w14:paraId="00000011">
      <w:pPr>
        <w:ind w:left="0" w:hanging="2"/>
        <w:rPr>
          <w:rFonts w:ascii="Arial" w:cs="Arial" w:eastAsia="Arial" w:hAnsi="Arial"/>
        </w:rPr>
      </w:pPr>
      <w:r w:rsidDel="00000000" w:rsidR="00000000" w:rsidRPr="00000000">
        <w:rPr>
          <w:rFonts w:ascii="Arial" w:cs="Arial" w:eastAsia="Arial" w:hAnsi="Arial"/>
          <w:rtl w:val="0"/>
        </w:rPr>
        <w:t xml:space="preserve">B_______ </w:t>
      </w:r>
    </w:p>
    <w:p w:rsidR="00000000" w:rsidDel="00000000" w:rsidP="00000000" w:rsidRDefault="00000000" w:rsidRPr="00000000" w14:paraId="0000001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rPr>
      </w:pPr>
      <w:r w:rsidDel="00000000" w:rsidR="00000000" w:rsidRPr="00000000">
        <w:rPr>
          <w:rFonts w:ascii="Arial" w:cs="Arial" w:eastAsia="Arial" w:hAnsi="Arial"/>
          <w:b w:val="1"/>
          <w:rtl w:val="0"/>
        </w:rPr>
        <w:t xml:space="preserve">Step 2: Pre-event submission:</w:t>
      </w:r>
      <w:r w:rsidDel="00000000" w:rsidR="00000000" w:rsidRPr="00000000">
        <w:rPr>
          <w:rtl w:val="0"/>
        </w:rPr>
      </w:r>
    </w:p>
    <w:p w:rsidR="00000000" w:rsidDel="00000000" w:rsidP="00000000" w:rsidRDefault="00000000" w:rsidRPr="00000000" w14:paraId="00000014">
      <w:pPr>
        <w:ind w:left="0" w:hanging="2"/>
        <w:rPr>
          <w:rFonts w:ascii="Arial" w:cs="Arial" w:eastAsia="Arial" w:hAnsi="Arial"/>
        </w:rPr>
      </w:pPr>
      <w:r w:rsidDel="00000000" w:rsidR="00000000" w:rsidRPr="00000000">
        <w:rPr>
          <w:rFonts w:ascii="Arial" w:cs="Arial" w:eastAsia="Arial" w:hAnsi="Arial"/>
          <w:rtl w:val="0"/>
        </w:rPr>
        <w:t xml:space="preserve">SUSK asks that each USO submit a brief </w:t>
      </w:r>
      <w:r w:rsidDel="00000000" w:rsidR="00000000" w:rsidRPr="00000000">
        <w:rPr>
          <w:rFonts w:ascii="Arial" w:cs="Arial" w:eastAsia="Arial" w:hAnsi="Arial"/>
          <w:b w:val="1"/>
          <w:rtl w:val="0"/>
        </w:rPr>
        <w:t xml:space="preserve">proposal</w:t>
      </w:r>
      <w:r w:rsidDel="00000000" w:rsidR="00000000" w:rsidRPr="00000000">
        <w:rPr>
          <w:rFonts w:ascii="Arial" w:cs="Arial" w:eastAsia="Arial" w:hAnsi="Arial"/>
          <w:rtl w:val="0"/>
        </w:rPr>
        <w:t xml:space="preserve"> describing their event and corresponding </w:t>
      </w:r>
      <w:r w:rsidDel="00000000" w:rsidR="00000000" w:rsidRPr="00000000">
        <w:rPr>
          <w:rFonts w:ascii="Arial" w:cs="Arial" w:eastAsia="Arial" w:hAnsi="Arial"/>
          <w:b w:val="1"/>
          <w:rtl w:val="0"/>
        </w:rPr>
        <w:t xml:space="preserve">budget</w:t>
      </w:r>
      <w:r w:rsidDel="00000000" w:rsidR="00000000" w:rsidRPr="00000000">
        <w:rPr>
          <w:rFonts w:ascii="Arial" w:cs="Arial" w:eastAsia="Arial" w:hAnsi="Arial"/>
          <w:rtl w:val="0"/>
        </w:rPr>
        <w:t xml:space="preserve"> (see templates attached). Proposals must be submitted no later than 2 weeks prior to the event. SUSK will determine whether the funding for the event is approved.</w:t>
      </w:r>
    </w:p>
    <w:p w:rsidR="00000000" w:rsidDel="00000000" w:rsidP="00000000" w:rsidRDefault="00000000" w:rsidRPr="00000000" w14:paraId="0000001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6">
      <w:pPr>
        <w:ind w:left="0" w:hanging="2"/>
        <w:rPr>
          <w:rFonts w:ascii="Arial" w:cs="Arial" w:eastAsia="Arial" w:hAnsi="Arial"/>
        </w:rPr>
      </w:pPr>
      <w:r w:rsidDel="00000000" w:rsidR="00000000" w:rsidRPr="00000000">
        <w:rPr>
          <w:rFonts w:ascii="Arial" w:cs="Arial" w:eastAsia="Arial" w:hAnsi="Arial"/>
          <w:rtl w:val="0"/>
        </w:rPr>
        <w:t xml:space="preserve">The project must adhere to the following criteria:</w:t>
      </w:r>
    </w:p>
    <w:p w:rsidR="00000000" w:rsidDel="00000000" w:rsidP="00000000" w:rsidRDefault="00000000" w:rsidRPr="00000000" w14:paraId="00000017">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The project must benefit the interests of the whole USO, with the support of the USO Executive (eg. It cannot be used on individual executives)</w:t>
      </w:r>
    </w:p>
    <w:p w:rsidR="00000000" w:rsidDel="00000000" w:rsidP="00000000" w:rsidRDefault="00000000" w:rsidRPr="00000000" w14:paraId="00000018">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Cannot be used to reimburse alcohol expenses</w:t>
      </w:r>
    </w:p>
    <w:p w:rsidR="00000000" w:rsidDel="00000000" w:rsidP="00000000" w:rsidRDefault="00000000" w:rsidRPr="00000000" w14:paraId="00000019">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Cannot be used for travel to SUSK Congress</w:t>
      </w:r>
    </w:p>
    <w:p w:rsidR="00000000" w:rsidDel="00000000" w:rsidP="00000000" w:rsidRDefault="00000000" w:rsidRPr="00000000" w14:paraId="0000001A">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Adheres to current provincial, university, and student union safety standards</w:t>
      </w:r>
    </w:p>
    <w:p w:rsidR="00000000" w:rsidDel="00000000" w:rsidP="00000000" w:rsidRDefault="00000000" w:rsidRPr="00000000" w14:paraId="0000001B">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Adheres to current provincial and university health policies </w:t>
      </w:r>
    </w:p>
    <w:p w:rsidR="00000000" w:rsidDel="00000000" w:rsidP="00000000" w:rsidRDefault="00000000" w:rsidRPr="00000000" w14:paraId="0000001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rPr>
      </w:pPr>
      <w:r w:rsidDel="00000000" w:rsidR="00000000" w:rsidRPr="00000000">
        <w:rPr>
          <w:rFonts w:ascii="Arial" w:cs="Arial" w:eastAsia="Arial" w:hAnsi="Arial"/>
          <w:rtl w:val="0"/>
        </w:rPr>
        <w:t xml:space="preserve">In addition, USOs must acknowledge SUSK’s funding in some capacity; this could be on the Facebook event, on an event poster, etc. If a USO requires the SUSK logo, please contact projects@susk.ca</w:t>
      </w:r>
      <w:r w:rsidDel="00000000" w:rsidR="00000000" w:rsidRPr="00000000">
        <w:rPr>
          <w:rFonts w:ascii="Arial" w:cs="Arial" w:eastAsia="Arial" w:hAnsi="Arial"/>
          <w:rtl w:val="0"/>
        </w:rPr>
        <w:t xml:space="preserve">.</w:t>
      </w:r>
    </w:p>
    <w:p w:rsidR="00000000" w:rsidDel="00000000" w:rsidP="00000000" w:rsidRDefault="00000000" w:rsidRPr="00000000" w14:paraId="0000001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rPr>
      </w:pPr>
      <w:r w:rsidDel="00000000" w:rsidR="00000000" w:rsidRPr="00000000">
        <w:rPr>
          <w:rFonts w:ascii="Arial" w:cs="Arial" w:eastAsia="Arial" w:hAnsi="Arial"/>
          <w:b w:val="1"/>
          <w:rtl w:val="0"/>
        </w:rPr>
        <w:t xml:space="preserve">Step 3: Post-event submission:</w:t>
      </w:r>
      <w:r w:rsidDel="00000000" w:rsidR="00000000" w:rsidRPr="00000000">
        <w:rPr>
          <w:rtl w:val="0"/>
        </w:rPr>
      </w:r>
    </w:p>
    <w:p w:rsidR="00000000" w:rsidDel="00000000" w:rsidP="00000000" w:rsidRDefault="00000000" w:rsidRPr="00000000" w14:paraId="00000021">
      <w:pPr>
        <w:ind w:left="0" w:hanging="2"/>
        <w:rPr>
          <w:rFonts w:ascii="Arial" w:cs="Arial" w:eastAsia="Arial" w:hAnsi="Arial"/>
        </w:rPr>
      </w:pPr>
      <w:r w:rsidDel="00000000" w:rsidR="00000000" w:rsidRPr="00000000">
        <w:rPr>
          <w:rFonts w:ascii="Arial" w:cs="Arial" w:eastAsia="Arial" w:hAnsi="Arial"/>
          <w:rtl w:val="0"/>
        </w:rPr>
        <w:t xml:space="preserve">SUSK asks that following their local event, each USO submit the following:</w:t>
        <w:tab/>
      </w:r>
    </w:p>
    <w:p w:rsidR="00000000" w:rsidDel="00000000" w:rsidP="00000000" w:rsidRDefault="00000000" w:rsidRPr="00000000" w14:paraId="00000022">
      <w:pPr>
        <w:ind w:left="0" w:hanging="2"/>
        <w:rPr>
          <w:rFonts w:ascii="Arial" w:cs="Arial" w:eastAsia="Arial" w:hAnsi="Arial"/>
        </w:rPr>
      </w:pP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financial report</w:t>
      </w:r>
      <w:r w:rsidDel="00000000" w:rsidR="00000000" w:rsidRPr="00000000">
        <w:rPr>
          <w:rFonts w:ascii="Arial" w:cs="Arial" w:eastAsia="Arial" w:hAnsi="Arial"/>
          <w:rtl w:val="0"/>
        </w:rPr>
        <w:t xml:space="preserve"> for your local event (see template attached)</w:t>
      </w:r>
    </w:p>
    <w:p w:rsidR="00000000" w:rsidDel="00000000" w:rsidP="00000000" w:rsidRDefault="00000000" w:rsidRPr="00000000" w14:paraId="00000023">
      <w:pPr>
        <w:ind w:left="0" w:hanging="2"/>
        <w:rPr>
          <w:rFonts w:ascii="Arial" w:cs="Arial" w:eastAsia="Arial" w:hAnsi="Arial"/>
        </w:rPr>
      </w:pPr>
      <w:r w:rsidDel="00000000" w:rsidR="00000000" w:rsidRPr="00000000">
        <w:rPr>
          <w:rFonts w:ascii="Arial" w:cs="Arial" w:eastAsia="Arial" w:hAnsi="Arial"/>
          <w:rtl w:val="0"/>
        </w:rPr>
        <w:t xml:space="preserve">- A summary of the event with what went well, what could be improved, and any feedback you may have received</w:t>
      </w:r>
    </w:p>
    <w:p w:rsidR="00000000" w:rsidDel="00000000" w:rsidP="00000000" w:rsidRDefault="00000000" w:rsidRPr="00000000" w14:paraId="00000024">
      <w:pPr>
        <w:ind w:left="0" w:hanging="2"/>
        <w:rPr>
          <w:rFonts w:ascii="Arial" w:cs="Arial" w:eastAsia="Arial" w:hAnsi="Arial"/>
        </w:rPr>
      </w:pPr>
      <w:r w:rsidDel="00000000" w:rsidR="00000000" w:rsidRPr="00000000">
        <w:rPr>
          <w:rFonts w:ascii="Arial" w:cs="Arial" w:eastAsia="Arial" w:hAnsi="Arial"/>
          <w:rtl w:val="0"/>
        </w:rPr>
        <w:t xml:space="preserve">- A copy of any releases you may have shared with your members and/or</w:t>
      </w:r>
    </w:p>
    <w:p w:rsidR="00000000" w:rsidDel="00000000" w:rsidP="00000000" w:rsidRDefault="00000000" w:rsidRPr="00000000" w14:paraId="00000025">
      <w:pPr>
        <w:ind w:left="0" w:hanging="2"/>
        <w:rPr>
          <w:rFonts w:ascii="Arial" w:cs="Arial" w:eastAsia="Arial" w:hAnsi="Arial"/>
        </w:rPr>
      </w:pPr>
      <w:r w:rsidDel="00000000" w:rsidR="00000000" w:rsidRPr="00000000">
        <w:rPr>
          <w:rFonts w:ascii="Arial" w:cs="Arial" w:eastAsia="Arial" w:hAnsi="Arial"/>
          <w:rtl w:val="0"/>
        </w:rPr>
        <w:t xml:space="preserve">stakeholders regarding the event (ex. press release for media, article for local </w:t>
        <w:tab/>
        <w:t xml:space="preserve">newspaper, photos posted to your USO website or social media pages)</w:t>
      </w:r>
    </w:p>
    <w:p w:rsidR="00000000" w:rsidDel="00000000" w:rsidP="00000000" w:rsidRDefault="00000000" w:rsidRPr="00000000" w14:paraId="00000026">
      <w:pPr>
        <w:ind w:left="0" w:hanging="2"/>
        <w:rPr>
          <w:rFonts w:ascii="Arial" w:cs="Arial" w:eastAsia="Arial" w:hAnsi="Arial"/>
        </w:rPr>
      </w:pPr>
      <w:r w:rsidDel="00000000" w:rsidR="00000000" w:rsidRPr="00000000">
        <w:rPr>
          <w:rFonts w:ascii="Arial" w:cs="Arial" w:eastAsia="Arial" w:hAnsi="Arial"/>
          <w:rtl w:val="0"/>
        </w:rPr>
        <w:t xml:space="preserve">- A minimum of one photo with captions from the event (photos from an iPhone are acceptable, as are screenshots for virtual events)</w:t>
      </w:r>
    </w:p>
    <w:p w:rsidR="00000000" w:rsidDel="00000000" w:rsidP="00000000" w:rsidRDefault="00000000" w:rsidRPr="00000000" w14:paraId="00000027">
      <w:pPr>
        <w:ind w:left="0" w:hanging="2"/>
        <w:rPr>
          <w:rFonts w:ascii="Arial" w:cs="Arial" w:eastAsia="Arial" w:hAnsi="Arial"/>
        </w:rPr>
      </w:pPr>
      <w:r w:rsidDel="00000000" w:rsidR="00000000" w:rsidRPr="00000000">
        <w:rPr>
          <w:rFonts w:ascii="Arial" w:cs="Arial" w:eastAsia="Arial" w:hAnsi="Arial"/>
          <w:rtl w:val="0"/>
        </w:rPr>
        <w:t xml:space="preserve">- USO financial information: full formal name of the USO and full name and mailing address of the USO’s President and/or Treasurer/Finance Director that will receive the funds</w:t>
      </w:r>
    </w:p>
    <w:p w:rsidR="00000000" w:rsidDel="00000000" w:rsidP="00000000" w:rsidRDefault="00000000" w:rsidRPr="00000000" w14:paraId="0000002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9">
      <w:pPr>
        <w:ind w:left="0" w:hanging="2"/>
        <w:rPr>
          <w:rFonts w:ascii="Arial" w:cs="Arial" w:eastAsia="Arial" w:hAnsi="Arial"/>
        </w:rPr>
      </w:pPr>
      <w:r w:rsidDel="00000000" w:rsidR="00000000" w:rsidRPr="00000000">
        <w:rPr>
          <w:rFonts w:ascii="Arial" w:cs="Arial" w:eastAsia="Arial" w:hAnsi="Arial"/>
          <w:rtl w:val="0"/>
        </w:rPr>
        <w:t xml:space="preserve">Note: Please refer to our website for useful toolkits to run your events. </w:t>
      </w:r>
    </w:p>
    <w:p w:rsidR="00000000" w:rsidDel="00000000" w:rsidP="00000000" w:rsidRDefault="00000000" w:rsidRPr="00000000" w14:paraId="0000002A">
      <w:pPr>
        <w:ind w:left="0" w:hanging="2"/>
        <w:rPr>
          <w:rFonts w:ascii="Arial" w:cs="Arial" w:eastAsia="Arial" w:hAnsi="Arial"/>
        </w:rPr>
      </w:pPr>
      <w:r w:rsidDel="00000000" w:rsidR="00000000" w:rsidRPr="00000000">
        <w:rPr>
          <w:rFonts w:ascii="Arial" w:cs="Arial" w:eastAsia="Arial" w:hAnsi="Arial"/>
          <w:rtl w:val="0"/>
        </w:rPr>
        <w:t xml:space="preserve">Website link: https://www.susk.ca/for-uso/uso-toolkits/</w:t>
      </w:r>
      <w:r w:rsidDel="00000000" w:rsidR="00000000" w:rsidRPr="00000000">
        <w:rPr>
          <w:rtl w:val="0"/>
        </w:rPr>
      </w:r>
    </w:p>
    <w:p w:rsidR="00000000" w:rsidDel="00000000" w:rsidP="00000000" w:rsidRDefault="00000000" w:rsidRPr="00000000" w14:paraId="0000002B">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C">
      <w:pPr>
        <w:ind w:left="0" w:firstLine="0"/>
        <w:rPr>
          <w:rFonts w:ascii="Arial" w:cs="Arial" w:eastAsia="Arial" w:hAnsi="Arial"/>
        </w:rPr>
      </w:pPr>
      <w:r w:rsidDel="00000000" w:rsidR="00000000" w:rsidRPr="00000000">
        <w:rPr>
          <w:rFonts w:ascii="Arial" w:cs="Arial" w:eastAsia="Arial" w:hAnsi="Arial"/>
          <w:rtl w:val="0"/>
        </w:rPr>
        <w:t xml:space="preserve">We encourage all clubs to fundraise for the Ukrainian military and humanitarian causes. If your club is raising money for Ukraine during the event, then funds can cover variable costs of your event up to $300 so that club can raise more money. For example, you can use grant funds to purchase supplies/ food/ clothing for sale of your fundraiser.</w:t>
      </w:r>
    </w:p>
    <w:p w:rsidR="00000000" w:rsidDel="00000000" w:rsidP="00000000" w:rsidRDefault="00000000" w:rsidRPr="00000000" w14:paraId="0000002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E">
      <w:pPr>
        <w:ind w:left="0" w:hanging="2"/>
        <w:rPr>
          <w:rFonts w:ascii="Arial" w:cs="Arial" w:eastAsia="Arial" w:hAnsi="Arial"/>
        </w:rPr>
      </w:pPr>
      <w:r w:rsidDel="00000000" w:rsidR="00000000" w:rsidRPr="00000000">
        <w:rPr>
          <w:rFonts w:ascii="Arial" w:cs="Arial" w:eastAsia="Arial" w:hAnsi="Arial"/>
          <w:i w:val="1"/>
          <w:rtl w:val="0"/>
        </w:rPr>
        <w:t xml:space="preserve">If you are a new or newly revived USO (within the past 2 years of establishment/ reestablishment), you are eligible to apply for the project fund as a lump sum grant. You are not required to fill out the financial report. You must provide a project proposal.</w:t>
      </w:r>
      <w:r w:rsidDel="00000000" w:rsidR="00000000" w:rsidRPr="00000000">
        <w:rPr>
          <w:rtl w:val="0"/>
        </w:rPr>
      </w:r>
    </w:p>
    <w:p w:rsidR="00000000" w:rsidDel="00000000" w:rsidP="00000000" w:rsidRDefault="00000000" w:rsidRPr="00000000" w14:paraId="0000002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0">
      <w:pPr>
        <w:ind w:left="0" w:firstLine="0"/>
        <w:rPr>
          <w:rFonts w:ascii="Arial" w:cs="Arial" w:eastAsia="Arial" w:hAnsi="Arial"/>
        </w:rPr>
      </w:pPr>
      <w:r w:rsidDel="00000000" w:rsidR="00000000" w:rsidRPr="00000000">
        <w:rPr>
          <w:rFonts w:ascii="Arial" w:cs="Arial" w:eastAsia="Arial" w:hAnsi="Arial"/>
          <w:rtl w:val="0"/>
        </w:rPr>
        <w:t xml:space="preserve">Please submit the above information to </w:t>
      </w:r>
      <w:hyperlink r:id="rId7">
        <w:r w:rsidDel="00000000" w:rsidR="00000000" w:rsidRPr="00000000">
          <w:rPr>
            <w:rFonts w:ascii="Arial" w:cs="Arial" w:eastAsia="Arial" w:hAnsi="Arial"/>
            <w:color w:val="0000ff"/>
            <w:u w:val="single"/>
            <w:vertAlign w:val="baseline"/>
            <w:rtl w:val="0"/>
          </w:rPr>
          <w:t xml:space="preserve">projects@susk.ca</w:t>
        </w:r>
      </w:hyperlink>
      <w:r w:rsidDel="00000000" w:rsidR="00000000" w:rsidRPr="00000000">
        <w:rPr>
          <w:rFonts w:ascii="Arial" w:cs="Arial" w:eastAsia="Arial" w:hAnsi="Arial"/>
          <w:rtl w:val="0"/>
        </w:rPr>
        <w:t xml:space="preserve">.</w:t>
      </w:r>
    </w:p>
    <w:p w:rsidR="00000000" w:rsidDel="00000000" w:rsidP="00000000" w:rsidRDefault="00000000" w:rsidRPr="00000000" w14:paraId="0000003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6">
      <w:pPr>
        <w:ind w:left="0" w:hanging="2"/>
        <w:rPr>
          <w:rFonts w:ascii="Arial" w:cs="Arial" w:eastAsia="Arial" w:hAnsi="Arial"/>
        </w:rPr>
      </w:pPr>
      <w:r w:rsidDel="00000000" w:rsidR="00000000" w:rsidRPr="00000000">
        <w:rPr>
          <w:rFonts w:ascii="Arial" w:cs="Arial" w:eastAsia="Arial" w:hAnsi="Arial"/>
          <w:rtl w:val="0"/>
        </w:rPr>
        <w:t xml:space="preserve">Kira Dzulynsky</w:t>
        <w:tab/>
        <w:tab/>
        <w:tab/>
        <w:tab/>
        <w:tab/>
        <w:tab/>
        <w:tab/>
        <w:t xml:space="preserve">Bohdan Muzychko</w:t>
      </w:r>
    </w:p>
    <w:p w:rsidR="00000000" w:rsidDel="00000000" w:rsidP="00000000" w:rsidRDefault="00000000" w:rsidRPr="00000000" w14:paraId="00000037">
      <w:pPr>
        <w:ind w:left="0" w:hanging="2"/>
        <w:rPr>
          <w:sz w:val="28"/>
          <w:szCs w:val="28"/>
        </w:rPr>
      </w:pPr>
      <w:r w:rsidDel="00000000" w:rsidR="00000000" w:rsidRPr="00000000">
        <w:rPr>
          <w:rFonts w:ascii="Arial" w:cs="Arial" w:eastAsia="Arial" w:hAnsi="Arial"/>
          <w:rtl w:val="0"/>
        </w:rPr>
        <w:t xml:space="preserve">SUSK President </w:t>
        <w:tab/>
        <w:tab/>
        <w:tab/>
        <w:tab/>
        <w:tab/>
        <w:tab/>
        <w:tab/>
        <w:t xml:space="preserve">SUSK Project Director</w:t>
      </w:r>
      <w:r w:rsidDel="00000000" w:rsidR="00000000" w:rsidRPr="00000000">
        <w:br w:type="page"/>
      </w:r>
      <w:r w:rsidDel="00000000" w:rsidR="00000000" w:rsidRPr="00000000">
        <w:rPr>
          <w:b w:val="1"/>
          <w:sz w:val="28"/>
          <w:szCs w:val="28"/>
          <w:rtl w:val="0"/>
        </w:rPr>
        <w:t xml:space="preserve">PROPOSAL</w:t>
      </w:r>
      <w:r w:rsidDel="00000000" w:rsidR="00000000" w:rsidRPr="00000000">
        <w:rPr>
          <w:rtl w:val="0"/>
        </w:rPr>
      </w:r>
    </w:p>
    <w:p w:rsidR="00000000" w:rsidDel="00000000" w:rsidP="00000000" w:rsidRDefault="00000000" w:rsidRPr="00000000" w14:paraId="00000038">
      <w:pPr>
        <w:ind w:left="1" w:hanging="3"/>
        <w:rPr>
          <w:sz w:val="28"/>
          <w:szCs w:val="28"/>
        </w:rPr>
      </w:pPr>
      <w:r w:rsidDel="00000000" w:rsidR="00000000" w:rsidRPr="00000000">
        <w:rPr>
          <w:rtl w:val="0"/>
        </w:rPr>
      </w:r>
    </w:p>
    <w:p w:rsidR="00000000" w:rsidDel="00000000" w:rsidP="00000000" w:rsidRDefault="00000000" w:rsidRPr="00000000" w14:paraId="00000039">
      <w:pPr>
        <w:ind w:left="1" w:hanging="3"/>
        <w:rPr>
          <w:sz w:val="28"/>
          <w:szCs w:val="28"/>
        </w:rPr>
      </w:pPr>
      <w:r w:rsidDel="00000000" w:rsidR="00000000" w:rsidRPr="00000000">
        <w:rPr>
          <w:sz w:val="28"/>
          <w:szCs w:val="28"/>
          <w:rtl w:val="0"/>
        </w:rPr>
        <w:t xml:space="preserve">1. Event details.</w:t>
      </w:r>
    </w:p>
    <w:p w:rsidR="00000000" w:rsidDel="00000000" w:rsidP="00000000" w:rsidRDefault="00000000" w:rsidRPr="00000000" w14:paraId="0000003A">
      <w:pPr>
        <w:ind w:left="0" w:hanging="2"/>
        <w:rPr>
          <w:sz w:val="22"/>
          <w:szCs w:val="22"/>
        </w:rPr>
      </w:pPr>
      <w:r w:rsidDel="00000000" w:rsidR="00000000" w:rsidRPr="00000000">
        <w:rPr>
          <w:i w:val="1"/>
          <w:sz w:val="22"/>
          <w:szCs w:val="22"/>
          <w:rtl w:val="0"/>
        </w:rPr>
        <w:t xml:space="preserve">Please provide the name, date and time, venue/online platform, and target audience of your event. </w:t>
      </w:r>
      <w:r w:rsidDel="00000000" w:rsidR="00000000" w:rsidRPr="00000000">
        <w:rPr>
          <w:rtl w:val="0"/>
        </w:rPr>
      </w:r>
    </w:p>
    <w:p w:rsidR="00000000" w:rsidDel="00000000" w:rsidP="00000000" w:rsidRDefault="00000000" w:rsidRPr="00000000" w14:paraId="0000003B">
      <w:pPr>
        <w:ind w:left="1" w:hanging="3"/>
        <w:rPr>
          <w:sz w:val="28"/>
          <w:szCs w:val="28"/>
        </w:rPr>
      </w:pPr>
      <w:r w:rsidDel="00000000" w:rsidR="00000000" w:rsidRPr="00000000">
        <w:rPr>
          <w:rtl w:val="0"/>
        </w:rPr>
      </w:r>
    </w:p>
    <w:p w:rsidR="00000000" w:rsidDel="00000000" w:rsidP="00000000" w:rsidRDefault="00000000" w:rsidRPr="00000000" w14:paraId="0000003C">
      <w:pPr>
        <w:ind w:left="1" w:hanging="3"/>
        <w:rPr>
          <w:sz w:val="28"/>
          <w:szCs w:val="28"/>
        </w:rPr>
      </w:pPr>
      <w:r w:rsidDel="00000000" w:rsidR="00000000" w:rsidRPr="00000000">
        <w:rPr>
          <w:rtl w:val="0"/>
        </w:rPr>
      </w:r>
    </w:p>
    <w:p w:rsidR="00000000" w:rsidDel="00000000" w:rsidP="00000000" w:rsidRDefault="00000000" w:rsidRPr="00000000" w14:paraId="0000003D">
      <w:pPr>
        <w:ind w:left="1" w:hanging="3"/>
        <w:rPr>
          <w:sz w:val="28"/>
          <w:szCs w:val="28"/>
        </w:rPr>
      </w:pPr>
      <w:r w:rsidDel="00000000" w:rsidR="00000000" w:rsidRPr="00000000">
        <w:rPr>
          <w:rtl w:val="0"/>
        </w:rPr>
      </w:r>
    </w:p>
    <w:p w:rsidR="00000000" w:rsidDel="00000000" w:rsidP="00000000" w:rsidRDefault="00000000" w:rsidRPr="00000000" w14:paraId="0000003E">
      <w:pPr>
        <w:ind w:left="1" w:hanging="3"/>
        <w:rPr>
          <w:sz w:val="28"/>
          <w:szCs w:val="28"/>
        </w:rPr>
      </w:pPr>
      <w:r w:rsidDel="00000000" w:rsidR="00000000" w:rsidRPr="00000000">
        <w:rPr>
          <w:rtl w:val="0"/>
        </w:rPr>
      </w:r>
    </w:p>
    <w:p w:rsidR="00000000" w:rsidDel="00000000" w:rsidP="00000000" w:rsidRDefault="00000000" w:rsidRPr="00000000" w14:paraId="0000003F">
      <w:pPr>
        <w:ind w:left="1" w:hanging="3"/>
        <w:rPr>
          <w:sz w:val="28"/>
          <w:szCs w:val="28"/>
        </w:rPr>
      </w:pPr>
      <w:r w:rsidDel="00000000" w:rsidR="00000000" w:rsidRPr="00000000">
        <w:rPr>
          <w:rtl w:val="0"/>
        </w:rPr>
      </w:r>
    </w:p>
    <w:p w:rsidR="00000000" w:rsidDel="00000000" w:rsidP="00000000" w:rsidRDefault="00000000" w:rsidRPr="00000000" w14:paraId="00000040">
      <w:pPr>
        <w:ind w:left="1" w:hanging="3"/>
        <w:rPr>
          <w:sz w:val="28"/>
          <w:szCs w:val="28"/>
        </w:rPr>
      </w:pPr>
      <w:r w:rsidDel="00000000" w:rsidR="00000000" w:rsidRPr="00000000">
        <w:rPr>
          <w:rtl w:val="0"/>
        </w:rPr>
      </w:r>
    </w:p>
    <w:p w:rsidR="00000000" w:rsidDel="00000000" w:rsidP="00000000" w:rsidRDefault="00000000" w:rsidRPr="00000000" w14:paraId="00000041">
      <w:pPr>
        <w:ind w:left="1" w:hanging="3"/>
        <w:rPr>
          <w:sz w:val="28"/>
          <w:szCs w:val="28"/>
        </w:rPr>
      </w:pPr>
      <w:r w:rsidDel="00000000" w:rsidR="00000000" w:rsidRPr="00000000">
        <w:rPr>
          <w:rtl w:val="0"/>
        </w:rPr>
      </w:r>
    </w:p>
    <w:p w:rsidR="00000000" w:rsidDel="00000000" w:rsidP="00000000" w:rsidRDefault="00000000" w:rsidRPr="00000000" w14:paraId="00000042">
      <w:pPr>
        <w:ind w:left="1" w:hanging="3"/>
        <w:rPr>
          <w:sz w:val="28"/>
          <w:szCs w:val="28"/>
        </w:rPr>
      </w:pPr>
      <w:r w:rsidDel="00000000" w:rsidR="00000000" w:rsidRPr="00000000">
        <w:rPr>
          <w:rtl w:val="0"/>
        </w:rPr>
      </w:r>
    </w:p>
    <w:p w:rsidR="00000000" w:rsidDel="00000000" w:rsidP="00000000" w:rsidRDefault="00000000" w:rsidRPr="00000000" w14:paraId="00000043">
      <w:pPr>
        <w:ind w:left="1" w:hanging="3"/>
        <w:rPr>
          <w:sz w:val="28"/>
          <w:szCs w:val="28"/>
        </w:rPr>
      </w:pPr>
      <w:r w:rsidDel="00000000" w:rsidR="00000000" w:rsidRPr="00000000">
        <w:rPr>
          <w:rtl w:val="0"/>
        </w:rPr>
      </w:r>
    </w:p>
    <w:p w:rsidR="00000000" w:rsidDel="00000000" w:rsidP="00000000" w:rsidRDefault="00000000" w:rsidRPr="00000000" w14:paraId="00000044">
      <w:pPr>
        <w:ind w:left="1" w:hanging="3"/>
        <w:rPr>
          <w:sz w:val="28"/>
          <w:szCs w:val="28"/>
        </w:rPr>
      </w:pPr>
      <w:r w:rsidDel="00000000" w:rsidR="00000000" w:rsidRPr="00000000">
        <w:rPr>
          <w:sz w:val="28"/>
          <w:szCs w:val="28"/>
          <w:rtl w:val="0"/>
        </w:rPr>
        <w:t xml:space="preserve">2. Event description</w:t>
      </w:r>
    </w:p>
    <w:p w:rsidR="00000000" w:rsidDel="00000000" w:rsidP="00000000" w:rsidRDefault="00000000" w:rsidRPr="00000000" w14:paraId="00000045">
      <w:pPr>
        <w:ind w:left="0" w:hanging="2"/>
        <w:rPr>
          <w:i w:val="1"/>
          <w:sz w:val="22"/>
          <w:szCs w:val="22"/>
        </w:rPr>
      </w:pPr>
      <w:r w:rsidDel="00000000" w:rsidR="00000000" w:rsidRPr="00000000">
        <w:rPr>
          <w:i w:val="1"/>
          <w:sz w:val="22"/>
          <w:szCs w:val="22"/>
          <w:rtl w:val="0"/>
        </w:rPr>
        <w:t xml:space="preserve">Please provide a brief outline of the event, including: the purpose of the event, a description of the event program, and an explanation of how the event will strengthen the Ukrainian Canadian student community (maximum 500 words).</w:t>
      </w:r>
    </w:p>
    <w:p w:rsidR="00000000" w:rsidDel="00000000" w:rsidP="00000000" w:rsidRDefault="00000000" w:rsidRPr="00000000" w14:paraId="00000046">
      <w:pPr>
        <w:ind w:left="0" w:hanging="2"/>
        <w:rPr>
          <w:i w:val="1"/>
          <w:sz w:val="22"/>
          <w:szCs w:val="22"/>
        </w:rPr>
      </w:pPr>
      <w:r w:rsidDel="00000000" w:rsidR="00000000" w:rsidRPr="00000000">
        <w:rPr>
          <w:rtl w:val="0"/>
        </w:rPr>
      </w:r>
    </w:p>
    <w:p w:rsidR="00000000" w:rsidDel="00000000" w:rsidP="00000000" w:rsidRDefault="00000000" w:rsidRPr="00000000" w14:paraId="00000047">
      <w:pPr>
        <w:ind w:left="0" w:hanging="2"/>
        <w:rPr>
          <w:i w:val="1"/>
          <w:sz w:val="22"/>
          <w:szCs w:val="22"/>
        </w:rPr>
      </w:pPr>
      <w:r w:rsidDel="00000000" w:rsidR="00000000" w:rsidRPr="00000000">
        <w:rPr>
          <w:rtl w:val="0"/>
        </w:rPr>
      </w:r>
    </w:p>
    <w:p w:rsidR="00000000" w:rsidDel="00000000" w:rsidP="00000000" w:rsidRDefault="00000000" w:rsidRPr="00000000" w14:paraId="00000048">
      <w:pPr>
        <w:ind w:left="0" w:hanging="2"/>
        <w:rPr>
          <w:i w:val="1"/>
          <w:sz w:val="22"/>
          <w:szCs w:val="22"/>
        </w:rPr>
      </w:pPr>
      <w:r w:rsidDel="00000000" w:rsidR="00000000" w:rsidRPr="00000000">
        <w:rPr>
          <w:rtl w:val="0"/>
        </w:rPr>
      </w:r>
    </w:p>
    <w:p w:rsidR="00000000" w:rsidDel="00000000" w:rsidP="00000000" w:rsidRDefault="00000000" w:rsidRPr="00000000" w14:paraId="00000049">
      <w:pPr>
        <w:ind w:left="0" w:hanging="2"/>
        <w:rPr>
          <w:i w:val="1"/>
          <w:sz w:val="22"/>
          <w:szCs w:val="22"/>
        </w:rPr>
      </w:pPr>
      <w:r w:rsidDel="00000000" w:rsidR="00000000" w:rsidRPr="00000000">
        <w:rPr>
          <w:rtl w:val="0"/>
        </w:rPr>
      </w:r>
    </w:p>
    <w:p w:rsidR="00000000" w:rsidDel="00000000" w:rsidP="00000000" w:rsidRDefault="00000000" w:rsidRPr="00000000" w14:paraId="0000004A">
      <w:pPr>
        <w:ind w:left="0" w:hanging="2"/>
        <w:rPr>
          <w:i w:val="1"/>
          <w:sz w:val="22"/>
          <w:szCs w:val="22"/>
        </w:rPr>
      </w:pPr>
      <w:r w:rsidDel="00000000" w:rsidR="00000000" w:rsidRPr="00000000">
        <w:rPr>
          <w:rtl w:val="0"/>
        </w:rPr>
      </w:r>
    </w:p>
    <w:p w:rsidR="00000000" w:rsidDel="00000000" w:rsidP="00000000" w:rsidRDefault="00000000" w:rsidRPr="00000000" w14:paraId="0000004B">
      <w:pPr>
        <w:ind w:left="0" w:hanging="2"/>
        <w:rPr>
          <w:i w:val="1"/>
          <w:sz w:val="22"/>
          <w:szCs w:val="22"/>
        </w:rPr>
      </w:pPr>
      <w:r w:rsidDel="00000000" w:rsidR="00000000" w:rsidRPr="00000000">
        <w:rPr>
          <w:rtl w:val="0"/>
        </w:rPr>
      </w:r>
    </w:p>
    <w:p w:rsidR="00000000" w:rsidDel="00000000" w:rsidP="00000000" w:rsidRDefault="00000000" w:rsidRPr="00000000" w14:paraId="0000004C">
      <w:pPr>
        <w:ind w:left="0" w:hanging="2"/>
        <w:rPr>
          <w:i w:val="1"/>
          <w:sz w:val="22"/>
          <w:szCs w:val="22"/>
        </w:rPr>
      </w:pPr>
      <w:r w:rsidDel="00000000" w:rsidR="00000000" w:rsidRPr="00000000">
        <w:rPr>
          <w:rtl w:val="0"/>
        </w:rPr>
      </w:r>
    </w:p>
    <w:p w:rsidR="00000000" w:rsidDel="00000000" w:rsidP="00000000" w:rsidRDefault="00000000" w:rsidRPr="00000000" w14:paraId="0000004D">
      <w:pPr>
        <w:ind w:left="0" w:hanging="2"/>
        <w:rPr>
          <w:i w:val="1"/>
          <w:sz w:val="22"/>
          <w:szCs w:val="22"/>
        </w:rPr>
      </w:pPr>
      <w:r w:rsidDel="00000000" w:rsidR="00000000" w:rsidRPr="00000000">
        <w:rPr>
          <w:rtl w:val="0"/>
        </w:rPr>
      </w:r>
    </w:p>
    <w:p w:rsidR="00000000" w:rsidDel="00000000" w:rsidP="00000000" w:rsidRDefault="00000000" w:rsidRPr="00000000" w14:paraId="0000004E">
      <w:pPr>
        <w:ind w:left="0" w:hanging="2"/>
        <w:rPr>
          <w:i w:val="1"/>
          <w:sz w:val="22"/>
          <w:szCs w:val="22"/>
        </w:rPr>
      </w:pPr>
      <w:r w:rsidDel="00000000" w:rsidR="00000000" w:rsidRPr="00000000">
        <w:rPr>
          <w:rtl w:val="0"/>
        </w:rPr>
      </w:r>
    </w:p>
    <w:p w:rsidR="00000000" w:rsidDel="00000000" w:rsidP="00000000" w:rsidRDefault="00000000" w:rsidRPr="00000000" w14:paraId="0000004F">
      <w:pPr>
        <w:ind w:left="0" w:hanging="2"/>
        <w:rPr>
          <w:i w:val="1"/>
          <w:sz w:val="22"/>
          <w:szCs w:val="22"/>
        </w:rPr>
      </w:pPr>
      <w:r w:rsidDel="00000000" w:rsidR="00000000" w:rsidRPr="00000000">
        <w:rPr>
          <w:rtl w:val="0"/>
        </w:rPr>
      </w:r>
    </w:p>
    <w:p w:rsidR="00000000" w:rsidDel="00000000" w:rsidP="00000000" w:rsidRDefault="00000000" w:rsidRPr="00000000" w14:paraId="00000050">
      <w:pPr>
        <w:ind w:left="0" w:hanging="2"/>
        <w:rPr>
          <w:i w:val="1"/>
          <w:sz w:val="22"/>
          <w:szCs w:val="22"/>
        </w:rPr>
      </w:pPr>
      <w:r w:rsidDel="00000000" w:rsidR="00000000" w:rsidRPr="00000000">
        <w:rPr>
          <w:rtl w:val="0"/>
        </w:rPr>
      </w:r>
    </w:p>
    <w:p w:rsidR="00000000" w:rsidDel="00000000" w:rsidP="00000000" w:rsidRDefault="00000000" w:rsidRPr="00000000" w14:paraId="00000051">
      <w:pPr>
        <w:ind w:left="0" w:hanging="2"/>
        <w:rPr>
          <w:i w:val="1"/>
          <w:sz w:val="22"/>
          <w:szCs w:val="22"/>
        </w:rPr>
      </w:pPr>
      <w:r w:rsidDel="00000000" w:rsidR="00000000" w:rsidRPr="00000000">
        <w:rPr>
          <w:rtl w:val="0"/>
        </w:rPr>
      </w:r>
    </w:p>
    <w:p w:rsidR="00000000" w:rsidDel="00000000" w:rsidP="00000000" w:rsidRDefault="00000000" w:rsidRPr="00000000" w14:paraId="00000052">
      <w:pPr>
        <w:ind w:left="0" w:hanging="2"/>
        <w:rPr>
          <w:i w:val="1"/>
          <w:sz w:val="22"/>
          <w:szCs w:val="22"/>
        </w:rPr>
      </w:pPr>
      <w:r w:rsidDel="00000000" w:rsidR="00000000" w:rsidRPr="00000000">
        <w:rPr>
          <w:rtl w:val="0"/>
        </w:rPr>
      </w:r>
    </w:p>
    <w:p w:rsidR="00000000" w:rsidDel="00000000" w:rsidP="00000000" w:rsidRDefault="00000000" w:rsidRPr="00000000" w14:paraId="00000053">
      <w:pPr>
        <w:ind w:left="0" w:hanging="2"/>
        <w:rPr>
          <w:i w:val="1"/>
          <w:sz w:val="22"/>
          <w:szCs w:val="22"/>
        </w:rPr>
      </w:pPr>
      <w:r w:rsidDel="00000000" w:rsidR="00000000" w:rsidRPr="00000000">
        <w:rPr>
          <w:rtl w:val="0"/>
        </w:rPr>
      </w:r>
    </w:p>
    <w:p w:rsidR="00000000" w:rsidDel="00000000" w:rsidP="00000000" w:rsidRDefault="00000000" w:rsidRPr="00000000" w14:paraId="00000054">
      <w:pPr>
        <w:ind w:left="0" w:hanging="2"/>
        <w:rPr>
          <w:i w:val="1"/>
          <w:sz w:val="22"/>
          <w:szCs w:val="22"/>
        </w:rPr>
      </w:pPr>
      <w:r w:rsidDel="00000000" w:rsidR="00000000" w:rsidRPr="00000000">
        <w:rPr>
          <w:rtl w:val="0"/>
        </w:rPr>
      </w:r>
    </w:p>
    <w:p w:rsidR="00000000" w:rsidDel="00000000" w:rsidP="00000000" w:rsidRDefault="00000000" w:rsidRPr="00000000" w14:paraId="00000055">
      <w:pPr>
        <w:ind w:left="0" w:hanging="2"/>
        <w:rPr>
          <w:i w:val="1"/>
          <w:sz w:val="22"/>
          <w:szCs w:val="22"/>
        </w:rPr>
      </w:pPr>
      <w:r w:rsidDel="00000000" w:rsidR="00000000" w:rsidRPr="00000000">
        <w:rPr>
          <w:rtl w:val="0"/>
        </w:rPr>
      </w:r>
    </w:p>
    <w:p w:rsidR="00000000" w:rsidDel="00000000" w:rsidP="00000000" w:rsidRDefault="00000000" w:rsidRPr="00000000" w14:paraId="00000056">
      <w:pPr>
        <w:ind w:left="0" w:hanging="2"/>
        <w:rPr>
          <w:i w:val="1"/>
          <w:sz w:val="22"/>
          <w:szCs w:val="22"/>
        </w:rPr>
      </w:pPr>
      <w:r w:rsidDel="00000000" w:rsidR="00000000" w:rsidRPr="00000000">
        <w:rPr>
          <w:rtl w:val="0"/>
        </w:rPr>
      </w:r>
    </w:p>
    <w:p w:rsidR="00000000" w:rsidDel="00000000" w:rsidP="00000000" w:rsidRDefault="00000000" w:rsidRPr="00000000" w14:paraId="00000057">
      <w:pPr>
        <w:ind w:left="0" w:hanging="2"/>
        <w:rPr>
          <w:i w:val="1"/>
          <w:sz w:val="22"/>
          <w:szCs w:val="22"/>
        </w:rPr>
      </w:pPr>
      <w:r w:rsidDel="00000000" w:rsidR="00000000" w:rsidRPr="00000000">
        <w:rPr>
          <w:rtl w:val="0"/>
        </w:rPr>
      </w:r>
    </w:p>
    <w:p w:rsidR="00000000" w:rsidDel="00000000" w:rsidP="00000000" w:rsidRDefault="00000000" w:rsidRPr="00000000" w14:paraId="00000058">
      <w:pPr>
        <w:ind w:left="0" w:hanging="2"/>
        <w:rPr>
          <w:i w:val="1"/>
          <w:sz w:val="22"/>
          <w:szCs w:val="22"/>
        </w:rPr>
      </w:pPr>
      <w:r w:rsidDel="00000000" w:rsidR="00000000" w:rsidRPr="00000000">
        <w:rPr>
          <w:rtl w:val="0"/>
        </w:rPr>
      </w:r>
    </w:p>
    <w:p w:rsidR="00000000" w:rsidDel="00000000" w:rsidP="00000000" w:rsidRDefault="00000000" w:rsidRPr="00000000" w14:paraId="00000059">
      <w:pPr>
        <w:ind w:left="0" w:hanging="2"/>
        <w:rPr>
          <w:i w:val="1"/>
          <w:sz w:val="22"/>
          <w:szCs w:val="22"/>
        </w:rPr>
      </w:pPr>
      <w:r w:rsidDel="00000000" w:rsidR="00000000" w:rsidRPr="00000000">
        <w:rPr>
          <w:rtl w:val="0"/>
        </w:rPr>
      </w:r>
    </w:p>
    <w:p w:rsidR="00000000" w:rsidDel="00000000" w:rsidP="00000000" w:rsidRDefault="00000000" w:rsidRPr="00000000" w14:paraId="0000005A">
      <w:pPr>
        <w:ind w:left="0" w:hanging="2"/>
        <w:rPr>
          <w:i w:val="1"/>
          <w:sz w:val="22"/>
          <w:szCs w:val="22"/>
        </w:rPr>
      </w:pPr>
      <w:r w:rsidDel="00000000" w:rsidR="00000000" w:rsidRPr="00000000">
        <w:rPr>
          <w:rtl w:val="0"/>
        </w:rPr>
      </w:r>
    </w:p>
    <w:p w:rsidR="00000000" w:rsidDel="00000000" w:rsidP="00000000" w:rsidRDefault="00000000" w:rsidRPr="00000000" w14:paraId="0000005B">
      <w:pPr>
        <w:ind w:left="0" w:hanging="2"/>
        <w:rPr>
          <w:i w:val="1"/>
          <w:sz w:val="22"/>
          <w:szCs w:val="22"/>
        </w:rPr>
      </w:pPr>
      <w:r w:rsidDel="00000000" w:rsidR="00000000" w:rsidRPr="00000000">
        <w:rPr>
          <w:rtl w:val="0"/>
        </w:rPr>
      </w:r>
    </w:p>
    <w:p w:rsidR="00000000" w:rsidDel="00000000" w:rsidP="00000000" w:rsidRDefault="00000000" w:rsidRPr="00000000" w14:paraId="0000005C">
      <w:pPr>
        <w:ind w:left="0" w:hanging="2"/>
        <w:rPr>
          <w:i w:val="1"/>
          <w:sz w:val="22"/>
          <w:szCs w:val="22"/>
        </w:rPr>
      </w:pPr>
      <w:r w:rsidDel="00000000" w:rsidR="00000000" w:rsidRPr="00000000">
        <w:rPr>
          <w:rtl w:val="0"/>
        </w:rPr>
      </w:r>
    </w:p>
    <w:p w:rsidR="00000000" w:rsidDel="00000000" w:rsidP="00000000" w:rsidRDefault="00000000" w:rsidRPr="00000000" w14:paraId="0000005D">
      <w:pPr>
        <w:ind w:left="1" w:hanging="3"/>
        <w:rPr>
          <w:sz w:val="22"/>
          <w:szCs w:val="22"/>
        </w:rPr>
      </w:pPr>
      <w:r w:rsidDel="00000000" w:rsidR="00000000" w:rsidRPr="00000000">
        <w:rPr>
          <w:sz w:val="28"/>
          <w:szCs w:val="28"/>
          <w:rtl w:val="0"/>
        </w:rPr>
        <w:t xml:space="preserve">3. Safety &amp; Accessibility Considerations</w:t>
      </w:r>
      <w:r w:rsidDel="00000000" w:rsidR="00000000" w:rsidRPr="00000000">
        <w:rPr>
          <w:rtl w:val="0"/>
        </w:rPr>
      </w:r>
    </w:p>
    <w:p w:rsidR="00000000" w:rsidDel="00000000" w:rsidP="00000000" w:rsidRDefault="00000000" w:rsidRPr="00000000" w14:paraId="0000005E">
      <w:pPr>
        <w:ind w:hanging="2"/>
        <w:rPr>
          <w:sz w:val="28"/>
          <w:szCs w:val="28"/>
        </w:rPr>
      </w:pPr>
      <w:r w:rsidDel="00000000" w:rsidR="00000000" w:rsidRPr="00000000">
        <w:rPr>
          <w:i w:val="1"/>
          <w:sz w:val="22"/>
          <w:szCs w:val="22"/>
          <w:rtl w:val="0"/>
        </w:rPr>
        <w:t xml:space="preserve">Please provide information about how your event will be safe for participants and accessible for participants with disabilities. Please refer to your city or university safety and accessibility guidelines and make sure your event follows them. </w:t>
      </w:r>
      <w:r w:rsidDel="00000000" w:rsidR="00000000" w:rsidRPr="00000000">
        <w:rPr>
          <w:rtl w:val="0"/>
        </w:rPr>
      </w:r>
    </w:p>
    <w:p w:rsidR="00000000" w:rsidDel="00000000" w:rsidP="00000000" w:rsidRDefault="00000000" w:rsidRPr="00000000" w14:paraId="0000005F">
      <w:pPr>
        <w:ind w:left="1" w:hanging="3"/>
        <w:rPr>
          <w:sz w:val="28"/>
          <w:szCs w:val="28"/>
        </w:rPr>
      </w:pPr>
      <w:r w:rsidDel="00000000" w:rsidR="00000000" w:rsidRPr="00000000">
        <w:rPr>
          <w:rtl w:val="0"/>
        </w:rPr>
      </w:r>
    </w:p>
    <w:p w:rsidR="00000000" w:rsidDel="00000000" w:rsidP="00000000" w:rsidRDefault="00000000" w:rsidRPr="00000000" w14:paraId="00000060">
      <w:pPr>
        <w:ind w:left="0" w:hanging="2"/>
        <w:rPr>
          <w:b w:val="1"/>
          <w:sz w:val="28"/>
          <w:szCs w:val="28"/>
        </w:rPr>
      </w:pPr>
      <w:r w:rsidDel="00000000" w:rsidR="00000000" w:rsidRPr="00000000">
        <w:br w:type="page"/>
      </w:r>
      <w:r w:rsidDel="00000000" w:rsidR="00000000" w:rsidRPr="00000000">
        <w:rPr>
          <w:b w:val="1"/>
          <w:sz w:val="28"/>
          <w:szCs w:val="28"/>
          <w:rtl w:val="0"/>
        </w:rPr>
        <w:t xml:space="preserve">BUDGET</w:t>
      </w:r>
    </w:p>
    <w:p w:rsidR="00000000" w:rsidDel="00000000" w:rsidP="00000000" w:rsidRDefault="00000000" w:rsidRPr="00000000" w14:paraId="00000061">
      <w:pPr>
        <w:ind w:left="0" w:hanging="2"/>
        <w:rPr>
          <w:b w:val="1"/>
          <w:sz w:val="28"/>
          <w:szCs w:val="28"/>
        </w:rPr>
      </w:pPr>
      <w:r w:rsidDel="00000000" w:rsidR="00000000" w:rsidRPr="00000000">
        <w:rPr>
          <w:rtl w:val="0"/>
        </w:rPr>
        <w:t xml:space="preserve">(Submitted before event)</w:t>
      </w:r>
      <w:r w:rsidDel="00000000" w:rsidR="00000000" w:rsidRPr="00000000">
        <w:rPr>
          <w:rtl w:val="0"/>
        </w:rPr>
      </w:r>
    </w:p>
    <w:p w:rsidR="00000000" w:rsidDel="00000000" w:rsidP="00000000" w:rsidRDefault="00000000" w:rsidRPr="00000000" w14:paraId="00000062">
      <w:pPr>
        <w:ind w:left="1" w:hanging="3"/>
        <w:rPr>
          <w:sz w:val="28"/>
          <w:szCs w:val="28"/>
        </w:rPr>
      </w:pPr>
      <w:r w:rsidDel="00000000" w:rsidR="00000000" w:rsidRPr="00000000">
        <w:rPr>
          <w:rtl w:val="0"/>
        </w:rPr>
      </w:r>
    </w:p>
    <w:tbl>
      <w:tblPr>
        <w:tblStyle w:val="Table1"/>
        <w:tblW w:w="83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92"/>
        <w:gridCol w:w="1818"/>
        <w:tblGridChange w:id="0">
          <w:tblGrid>
            <w:gridCol w:w="6492"/>
            <w:gridCol w:w="1818"/>
          </w:tblGrid>
        </w:tblGridChange>
      </w:tblGrid>
      <w:tr>
        <w:trPr>
          <w:cantSplit w:val="0"/>
          <w:tblHeader w:val="0"/>
        </w:trPr>
        <w:tc>
          <w:tcPr>
            <w:shd w:fill="dbe5f1" w:val="clear"/>
          </w:tcPr>
          <w:p w:rsidR="00000000" w:rsidDel="00000000" w:rsidP="00000000" w:rsidRDefault="00000000" w:rsidRPr="00000000" w14:paraId="00000063">
            <w:pPr>
              <w:ind w:left="0" w:hanging="2"/>
              <w:rPr/>
            </w:pPr>
            <w:r w:rsidDel="00000000" w:rsidR="00000000" w:rsidRPr="00000000">
              <w:rPr>
                <w:b w:val="1"/>
                <w:rtl w:val="0"/>
              </w:rPr>
              <w:t xml:space="preserve">Expenses</w:t>
            </w:r>
            <w:r w:rsidDel="00000000" w:rsidR="00000000" w:rsidRPr="00000000">
              <w:rPr>
                <w:rtl w:val="0"/>
              </w:rPr>
            </w:r>
          </w:p>
        </w:tc>
        <w:tc>
          <w:tcPr>
            <w:shd w:fill="dbe5f1" w:val="clear"/>
          </w:tcPr>
          <w:p w:rsidR="00000000" w:rsidDel="00000000" w:rsidP="00000000" w:rsidRDefault="00000000" w:rsidRPr="00000000" w14:paraId="00000064">
            <w:pPr>
              <w:ind w:left="0" w:hanging="2"/>
              <w:jc w:val="center"/>
              <w:rPr/>
            </w:pPr>
            <w:r w:rsidDel="00000000" w:rsidR="00000000" w:rsidRPr="00000000">
              <w:rPr>
                <w:b w:val="1"/>
                <w:rtl w:val="0"/>
              </w:rPr>
              <w:t xml:space="preserve">Estimated</w:t>
            </w:r>
            <w:r w:rsidDel="00000000" w:rsidR="00000000" w:rsidRPr="00000000">
              <w:rPr>
                <w:rtl w:val="0"/>
              </w:rPr>
            </w:r>
          </w:p>
        </w:tc>
      </w:tr>
      <w:tr>
        <w:trPr>
          <w:cantSplit w:val="0"/>
          <w:tblHeader w:val="0"/>
        </w:trPr>
        <w:tc>
          <w:tcPr/>
          <w:p w:rsidR="00000000" w:rsidDel="00000000" w:rsidP="00000000" w:rsidRDefault="00000000" w:rsidRPr="00000000" w14:paraId="00000065">
            <w:pPr>
              <w:ind w:left="0" w:hanging="2"/>
              <w:rPr/>
            </w:pPr>
            <w:r w:rsidDel="00000000" w:rsidR="00000000" w:rsidRPr="00000000">
              <w:rPr>
                <w:rtl w:val="0"/>
              </w:rPr>
              <w:t xml:space="preserve">Venue/Online Platform</w:t>
            </w:r>
          </w:p>
        </w:tc>
        <w:tc>
          <w:tcPr/>
          <w:p w:rsidR="00000000" w:rsidDel="00000000" w:rsidP="00000000" w:rsidRDefault="00000000" w:rsidRPr="00000000" w14:paraId="00000066">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7">
            <w:pPr>
              <w:ind w:left="0" w:hanging="2"/>
              <w:rPr/>
            </w:pPr>
            <w:r w:rsidDel="00000000" w:rsidR="00000000" w:rsidRPr="00000000">
              <w:rPr>
                <w:rtl w:val="0"/>
              </w:rPr>
            </w:r>
          </w:p>
        </w:tc>
        <w:tc>
          <w:tcPr/>
          <w:p w:rsidR="00000000" w:rsidDel="00000000" w:rsidP="00000000" w:rsidRDefault="00000000" w:rsidRPr="00000000" w14:paraId="00000068">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Catering/Food</w:t>
            </w:r>
          </w:p>
        </w:tc>
        <w:tc>
          <w:tcPr/>
          <w:p w:rsidR="00000000" w:rsidDel="00000000" w:rsidP="00000000" w:rsidRDefault="00000000" w:rsidRPr="00000000" w14:paraId="0000006A">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6C">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Marketing</w:t>
            </w:r>
          </w:p>
        </w:tc>
        <w:tc>
          <w:tcPr/>
          <w:p w:rsidR="00000000" w:rsidDel="00000000" w:rsidP="00000000" w:rsidRDefault="00000000" w:rsidRPr="00000000" w14:paraId="0000006E">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Poster printing</w:t>
            </w:r>
          </w:p>
        </w:tc>
        <w:tc>
          <w:tcPr/>
          <w:p w:rsidR="00000000" w:rsidDel="00000000" w:rsidP="00000000" w:rsidRDefault="00000000" w:rsidRPr="00000000" w14:paraId="00000070">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Name tags</w:t>
            </w:r>
          </w:p>
        </w:tc>
        <w:tc>
          <w:tcPr/>
          <w:p w:rsidR="00000000" w:rsidDel="00000000" w:rsidP="00000000" w:rsidRDefault="00000000" w:rsidRPr="00000000" w14:paraId="00000072">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Tickets</w:t>
            </w:r>
          </w:p>
        </w:tc>
        <w:tc>
          <w:tcPr/>
          <w:p w:rsidR="00000000" w:rsidDel="00000000" w:rsidP="00000000" w:rsidRDefault="00000000" w:rsidRPr="00000000" w14:paraId="00000074">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5">
            <w:pPr>
              <w:ind w:left="0" w:hanging="2"/>
              <w:rPr/>
            </w:pPr>
            <w:r w:rsidDel="00000000" w:rsidR="00000000" w:rsidRPr="00000000">
              <w:rPr>
                <w:rtl w:val="0"/>
              </w:rPr>
            </w:r>
          </w:p>
        </w:tc>
        <w:tc>
          <w:tcPr/>
          <w:p w:rsidR="00000000" w:rsidDel="00000000" w:rsidP="00000000" w:rsidRDefault="00000000" w:rsidRPr="00000000" w14:paraId="00000076">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7">
            <w:pPr>
              <w:ind w:left="0" w:hanging="2"/>
              <w:rPr/>
            </w:pPr>
            <w:r w:rsidDel="00000000" w:rsidR="00000000" w:rsidRPr="00000000">
              <w:rPr>
                <w:rtl w:val="0"/>
              </w:rPr>
              <w:t xml:space="preserve">Misc.</w:t>
            </w:r>
          </w:p>
        </w:tc>
        <w:tc>
          <w:tcPr/>
          <w:p w:rsidR="00000000" w:rsidDel="00000000" w:rsidP="00000000" w:rsidRDefault="00000000" w:rsidRPr="00000000" w14:paraId="00000078">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9">
            <w:pPr>
              <w:ind w:left="0" w:hanging="2"/>
              <w:rPr/>
            </w:pPr>
            <w:r w:rsidDel="00000000" w:rsidR="00000000" w:rsidRPr="00000000">
              <w:rPr>
                <w:rtl w:val="0"/>
              </w:rPr>
              <w:t xml:space="preserve">- Balloons, streamers, etc.</w:t>
            </w:r>
          </w:p>
        </w:tc>
        <w:tc>
          <w:tcPr/>
          <w:p w:rsidR="00000000" w:rsidDel="00000000" w:rsidP="00000000" w:rsidRDefault="00000000" w:rsidRPr="00000000" w14:paraId="0000007A">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B">
            <w:pPr>
              <w:ind w:left="0" w:hanging="2"/>
              <w:rPr/>
            </w:pPr>
            <w:r w:rsidDel="00000000" w:rsidR="00000000" w:rsidRPr="00000000">
              <w:rPr>
                <w:rtl w:val="0"/>
              </w:rPr>
              <w:t xml:space="preserve">- Projector rental</w:t>
            </w:r>
          </w:p>
        </w:tc>
        <w:tc>
          <w:tcPr/>
          <w:p w:rsidR="00000000" w:rsidDel="00000000" w:rsidP="00000000" w:rsidRDefault="00000000" w:rsidRPr="00000000" w14:paraId="0000007C">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D">
            <w:pPr>
              <w:ind w:left="0" w:hanging="2"/>
              <w:rPr/>
            </w:pPr>
            <w:r w:rsidDel="00000000" w:rsidR="00000000" w:rsidRPr="00000000">
              <w:rPr>
                <w:rtl w:val="0"/>
              </w:rPr>
            </w:r>
          </w:p>
        </w:tc>
        <w:tc>
          <w:tcPr/>
          <w:p w:rsidR="00000000" w:rsidDel="00000000" w:rsidP="00000000" w:rsidRDefault="00000000" w:rsidRPr="00000000" w14:paraId="0000007E">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F">
            <w:pPr>
              <w:ind w:left="0" w:hanging="2"/>
              <w:rPr/>
            </w:pPr>
            <w:r w:rsidDel="00000000" w:rsidR="00000000" w:rsidRPr="00000000">
              <w:rPr>
                <w:rtl w:val="0"/>
              </w:rPr>
              <w:t xml:space="preserve">Personal Protective Equipment</w:t>
            </w:r>
          </w:p>
        </w:tc>
        <w:tc>
          <w:tcPr/>
          <w:p w:rsidR="00000000" w:rsidDel="00000000" w:rsidP="00000000" w:rsidRDefault="00000000" w:rsidRPr="00000000" w14:paraId="00000080">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1">
            <w:pPr>
              <w:numPr>
                <w:ilvl w:val="0"/>
                <w:numId w:val="2"/>
              </w:numPr>
              <w:ind w:left="0" w:hanging="2"/>
              <w:rPr/>
            </w:pPr>
            <w:r w:rsidDel="00000000" w:rsidR="00000000" w:rsidRPr="00000000">
              <w:rPr>
                <w:rtl w:val="0"/>
              </w:rPr>
              <w:t xml:space="preserve">Masks, gloves, hand sanitizer, etc.</w:t>
            </w:r>
          </w:p>
        </w:tc>
        <w:tc>
          <w:tcPr/>
          <w:p w:rsidR="00000000" w:rsidDel="00000000" w:rsidP="00000000" w:rsidRDefault="00000000" w:rsidRPr="00000000" w14:paraId="00000082">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3">
            <w:pPr>
              <w:ind w:left="0" w:hanging="2"/>
              <w:jc w:val="right"/>
              <w:rPr/>
            </w:pPr>
            <w:r w:rsidDel="00000000" w:rsidR="00000000" w:rsidRPr="00000000">
              <w:rPr>
                <w:b w:val="1"/>
                <w:i w:val="1"/>
                <w:rtl w:val="0"/>
              </w:rPr>
              <w:t xml:space="preserve">TOTAL EXPENSES</w:t>
            </w:r>
            <w:r w:rsidDel="00000000" w:rsidR="00000000" w:rsidRPr="00000000">
              <w:rPr>
                <w:rtl w:val="0"/>
              </w:rPr>
            </w:r>
          </w:p>
        </w:tc>
        <w:tc>
          <w:tcPr/>
          <w:p w:rsidR="00000000" w:rsidDel="00000000" w:rsidP="00000000" w:rsidRDefault="00000000" w:rsidRPr="00000000" w14:paraId="00000084">
            <w:pPr>
              <w:ind w:left="0" w:hanging="2"/>
              <w:jc w:val="center"/>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85">
            <w:pPr>
              <w:ind w:left="0" w:hanging="2"/>
              <w:rPr/>
            </w:pPr>
            <w:r w:rsidDel="00000000" w:rsidR="00000000" w:rsidRPr="00000000">
              <w:rPr>
                <w:b w:val="1"/>
                <w:rtl w:val="0"/>
              </w:rPr>
              <w:t xml:space="preserve">Income</w:t>
            </w:r>
            <w:r w:rsidDel="00000000" w:rsidR="00000000" w:rsidRPr="00000000">
              <w:rPr>
                <w:rtl w:val="0"/>
              </w:rPr>
            </w:r>
          </w:p>
        </w:tc>
        <w:tc>
          <w:tcPr>
            <w:shd w:fill="dbe5f1" w:val="clear"/>
          </w:tcPr>
          <w:p w:rsidR="00000000" w:rsidDel="00000000" w:rsidP="00000000" w:rsidRDefault="00000000" w:rsidRPr="00000000" w14:paraId="00000086">
            <w:pPr>
              <w:ind w:left="0" w:hanging="2"/>
              <w:jc w:val="center"/>
              <w:rPr/>
            </w:pPr>
            <w:r w:rsidDel="00000000" w:rsidR="00000000" w:rsidRPr="00000000">
              <w:rPr>
                <w:b w:val="1"/>
                <w:rtl w:val="0"/>
              </w:rPr>
              <w:t xml:space="preserve">Estimated</w:t>
            </w:r>
            <w:r w:rsidDel="00000000" w:rsidR="00000000" w:rsidRPr="00000000">
              <w:rPr>
                <w:rtl w:val="0"/>
              </w:rPr>
            </w:r>
          </w:p>
        </w:tc>
      </w:tr>
      <w:tr>
        <w:trPr>
          <w:cantSplit w:val="0"/>
          <w:tblHeader w:val="0"/>
        </w:trPr>
        <w:tc>
          <w:tcPr/>
          <w:p w:rsidR="00000000" w:rsidDel="00000000" w:rsidP="00000000" w:rsidRDefault="00000000" w:rsidRPr="00000000" w14:paraId="00000087">
            <w:pPr>
              <w:ind w:left="0" w:hanging="2"/>
              <w:rPr/>
            </w:pPr>
            <w:r w:rsidDel="00000000" w:rsidR="00000000" w:rsidRPr="00000000">
              <w:rPr>
                <w:rtl w:val="0"/>
              </w:rPr>
              <w:t xml:space="preserve">Sponsorship</w:t>
            </w:r>
          </w:p>
        </w:tc>
        <w:tc>
          <w:tcPr/>
          <w:p w:rsidR="00000000" w:rsidDel="00000000" w:rsidP="00000000" w:rsidRDefault="00000000" w:rsidRPr="00000000" w14:paraId="00000088">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Sponsor 1</w:t>
            </w:r>
          </w:p>
        </w:tc>
        <w:tc>
          <w:tcPr/>
          <w:p w:rsidR="00000000" w:rsidDel="00000000" w:rsidP="00000000" w:rsidRDefault="00000000" w:rsidRPr="00000000" w14:paraId="0000008A">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Sponsor 2</w:t>
            </w:r>
          </w:p>
        </w:tc>
        <w:tc>
          <w:tcPr/>
          <w:p w:rsidR="00000000" w:rsidDel="00000000" w:rsidP="00000000" w:rsidRDefault="00000000" w:rsidRPr="00000000" w14:paraId="0000008C">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921"/>
              </w:tabs>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Sponsor 3</w:t>
            </w:r>
          </w:p>
        </w:tc>
        <w:tc>
          <w:tcPr/>
          <w:p w:rsidR="00000000" w:rsidDel="00000000" w:rsidP="00000000" w:rsidRDefault="00000000" w:rsidRPr="00000000" w14:paraId="0000008E">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F">
            <w:pPr>
              <w:tabs>
                <w:tab w:val="left" w:leader="none" w:pos="921"/>
              </w:tabs>
              <w:ind w:left="0" w:hanging="2"/>
              <w:rPr/>
            </w:pPr>
            <w:r w:rsidDel="00000000" w:rsidR="00000000" w:rsidRPr="00000000">
              <w:rPr>
                <w:rtl w:val="0"/>
              </w:rPr>
              <w:t xml:space="preserve">Admission/registration fees</w:t>
            </w:r>
          </w:p>
        </w:tc>
        <w:tc>
          <w:tcPr/>
          <w:p w:rsidR="00000000" w:rsidDel="00000000" w:rsidP="00000000" w:rsidRDefault="00000000" w:rsidRPr="00000000" w14:paraId="00000090">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91">
            <w:pPr>
              <w:tabs>
                <w:tab w:val="left" w:leader="none" w:pos="921"/>
              </w:tabs>
              <w:ind w:left="0" w:hanging="2"/>
              <w:jc w:val="right"/>
              <w:rPr/>
            </w:pPr>
            <w:r w:rsidDel="00000000" w:rsidR="00000000" w:rsidRPr="00000000">
              <w:rPr>
                <w:b w:val="1"/>
                <w:i w:val="1"/>
                <w:rtl w:val="0"/>
              </w:rPr>
              <w:t xml:space="preserve">TOTAL INCOME</w:t>
            </w:r>
            <w:r w:rsidDel="00000000" w:rsidR="00000000" w:rsidRPr="00000000">
              <w:rPr>
                <w:rtl w:val="0"/>
              </w:rPr>
            </w:r>
          </w:p>
        </w:tc>
        <w:tc>
          <w:tcPr/>
          <w:p w:rsidR="00000000" w:rsidDel="00000000" w:rsidP="00000000" w:rsidRDefault="00000000" w:rsidRPr="00000000" w14:paraId="00000092">
            <w:pPr>
              <w:ind w:left="0" w:hanging="2"/>
              <w:jc w:val="center"/>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93">
            <w:pPr>
              <w:ind w:left="0" w:hanging="2"/>
              <w:rPr/>
            </w:pPr>
            <w:r w:rsidDel="00000000" w:rsidR="00000000" w:rsidRPr="00000000">
              <w:rPr>
                <w:b w:val="1"/>
                <w:rtl w:val="0"/>
              </w:rPr>
              <w:t xml:space="preserve">Net Income </w:t>
            </w:r>
            <w:r w:rsidDel="00000000" w:rsidR="00000000" w:rsidRPr="00000000">
              <w:rPr>
                <w:rtl w:val="0"/>
              </w:rPr>
            </w:r>
          </w:p>
        </w:tc>
        <w:tc>
          <w:tcPr>
            <w:shd w:fill="dbe5f1" w:val="clear"/>
          </w:tcPr>
          <w:p w:rsidR="00000000" w:rsidDel="00000000" w:rsidP="00000000" w:rsidRDefault="00000000" w:rsidRPr="00000000" w14:paraId="00000094">
            <w:pPr>
              <w:ind w:left="0" w:hanging="2"/>
              <w:jc w:val="center"/>
              <w:rPr/>
            </w:pPr>
            <w:r w:rsidDel="00000000" w:rsidR="00000000" w:rsidRPr="00000000">
              <w:rPr>
                <w:b w:val="1"/>
                <w:rtl w:val="0"/>
              </w:rPr>
              <w:t xml:space="preserve">Estimated</w:t>
            </w:r>
            <w:r w:rsidDel="00000000" w:rsidR="00000000" w:rsidRPr="00000000">
              <w:rPr>
                <w:rtl w:val="0"/>
              </w:rPr>
            </w:r>
          </w:p>
        </w:tc>
      </w:tr>
      <w:tr>
        <w:trPr>
          <w:cantSplit w:val="0"/>
          <w:tblHeader w:val="0"/>
        </w:trPr>
        <w:tc>
          <w:tcPr/>
          <w:p w:rsidR="00000000" w:rsidDel="00000000" w:rsidP="00000000" w:rsidRDefault="00000000" w:rsidRPr="00000000" w14:paraId="00000095">
            <w:pPr>
              <w:ind w:left="0" w:hanging="2"/>
              <w:rPr/>
            </w:pPr>
            <w:r w:rsidDel="00000000" w:rsidR="00000000" w:rsidRPr="00000000">
              <w:rPr>
                <w:rtl w:val="0"/>
              </w:rPr>
              <w:t xml:space="preserve">(Total Income – Total Expenses)</w:t>
            </w:r>
          </w:p>
        </w:tc>
        <w:tc>
          <w:tcPr/>
          <w:p w:rsidR="00000000" w:rsidDel="00000000" w:rsidP="00000000" w:rsidRDefault="00000000" w:rsidRPr="00000000" w14:paraId="00000096">
            <w:pPr>
              <w:ind w:left="0" w:hanging="2"/>
              <w:jc w:val="center"/>
              <w:rPr/>
            </w:pPr>
            <w:r w:rsidDel="00000000" w:rsidR="00000000" w:rsidRPr="00000000">
              <w:rPr>
                <w:rtl w:val="0"/>
              </w:rPr>
            </w:r>
          </w:p>
        </w:tc>
      </w:tr>
    </w:tbl>
    <w:p w:rsidR="00000000" w:rsidDel="00000000" w:rsidP="00000000" w:rsidRDefault="00000000" w:rsidRPr="00000000" w14:paraId="00000097">
      <w:pPr>
        <w:ind w:left="0" w:hanging="2"/>
        <w:rPr>
          <w:sz w:val="28"/>
          <w:szCs w:val="28"/>
        </w:rPr>
      </w:pPr>
      <w:r w:rsidDel="00000000" w:rsidR="00000000" w:rsidRPr="00000000">
        <w:br w:type="page"/>
      </w:r>
      <w:r w:rsidDel="00000000" w:rsidR="00000000" w:rsidRPr="00000000">
        <w:rPr>
          <w:b w:val="1"/>
          <w:sz w:val="28"/>
          <w:szCs w:val="28"/>
          <w:rtl w:val="0"/>
        </w:rPr>
        <w:t xml:space="preserve">FINANCIAL STATEMENT - ACTUAL COSTS</w:t>
      </w:r>
      <w:r w:rsidDel="00000000" w:rsidR="00000000" w:rsidRPr="00000000">
        <w:rPr>
          <w:rtl w:val="0"/>
        </w:rPr>
      </w:r>
    </w:p>
    <w:p w:rsidR="00000000" w:rsidDel="00000000" w:rsidP="00000000" w:rsidRDefault="00000000" w:rsidRPr="00000000" w14:paraId="00000098">
      <w:pPr>
        <w:ind w:left="0" w:hanging="2"/>
        <w:rPr/>
      </w:pPr>
      <w:r w:rsidDel="00000000" w:rsidR="00000000" w:rsidRPr="00000000">
        <w:rPr>
          <w:rtl w:val="0"/>
        </w:rPr>
        <w:t xml:space="preserve">(Submitted after event)</w:t>
      </w:r>
    </w:p>
    <w:p w:rsidR="00000000" w:rsidDel="00000000" w:rsidP="00000000" w:rsidRDefault="00000000" w:rsidRPr="00000000" w14:paraId="00000099">
      <w:pPr>
        <w:ind w:left="0" w:hanging="2"/>
        <w:rPr/>
      </w:pPr>
      <w:r w:rsidDel="00000000" w:rsidR="00000000" w:rsidRPr="00000000">
        <w:rPr>
          <w:rtl w:val="0"/>
        </w:rPr>
      </w:r>
    </w:p>
    <w:tbl>
      <w:tblPr>
        <w:tblStyle w:val="Table2"/>
        <w:tblW w:w="83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92"/>
        <w:gridCol w:w="1837"/>
        <w:tblGridChange w:id="0">
          <w:tblGrid>
            <w:gridCol w:w="6492"/>
            <w:gridCol w:w="1837"/>
          </w:tblGrid>
        </w:tblGridChange>
      </w:tblGrid>
      <w:tr>
        <w:trPr>
          <w:cantSplit w:val="0"/>
          <w:tblHeader w:val="0"/>
        </w:trPr>
        <w:tc>
          <w:tcPr>
            <w:shd w:fill="dbe5f1" w:val="clear"/>
          </w:tcPr>
          <w:p w:rsidR="00000000" w:rsidDel="00000000" w:rsidP="00000000" w:rsidRDefault="00000000" w:rsidRPr="00000000" w14:paraId="0000009A">
            <w:pPr>
              <w:ind w:left="0" w:hanging="2"/>
              <w:rPr/>
            </w:pPr>
            <w:r w:rsidDel="00000000" w:rsidR="00000000" w:rsidRPr="00000000">
              <w:rPr>
                <w:b w:val="1"/>
                <w:rtl w:val="0"/>
              </w:rPr>
              <w:t xml:space="preserve">Expenses</w:t>
            </w:r>
            <w:r w:rsidDel="00000000" w:rsidR="00000000" w:rsidRPr="00000000">
              <w:rPr>
                <w:rtl w:val="0"/>
              </w:rPr>
            </w:r>
          </w:p>
        </w:tc>
        <w:tc>
          <w:tcPr>
            <w:shd w:fill="dbe5f1" w:val="clear"/>
          </w:tcPr>
          <w:p w:rsidR="00000000" w:rsidDel="00000000" w:rsidP="00000000" w:rsidRDefault="00000000" w:rsidRPr="00000000" w14:paraId="0000009B">
            <w:pPr>
              <w:ind w:left="0" w:hanging="2"/>
              <w:jc w:val="center"/>
              <w:rPr/>
            </w:pPr>
            <w:r w:rsidDel="00000000" w:rsidR="00000000" w:rsidRPr="00000000">
              <w:rPr>
                <w:b w:val="1"/>
                <w:rtl w:val="0"/>
              </w:rPr>
              <w:t xml:space="preserve">Actual</w:t>
            </w:r>
            <w:r w:rsidDel="00000000" w:rsidR="00000000" w:rsidRPr="00000000">
              <w:rPr>
                <w:rtl w:val="0"/>
              </w:rPr>
            </w:r>
          </w:p>
        </w:tc>
      </w:tr>
      <w:tr>
        <w:trPr>
          <w:cantSplit w:val="0"/>
          <w:tblHeader w:val="0"/>
        </w:trPr>
        <w:tc>
          <w:tcPr/>
          <w:p w:rsidR="00000000" w:rsidDel="00000000" w:rsidP="00000000" w:rsidRDefault="00000000" w:rsidRPr="00000000" w14:paraId="0000009C">
            <w:pPr>
              <w:ind w:left="0" w:hanging="2"/>
              <w:rPr/>
            </w:pPr>
            <w:r w:rsidDel="00000000" w:rsidR="00000000" w:rsidRPr="00000000">
              <w:rPr>
                <w:rtl w:val="0"/>
              </w:rPr>
              <w:t xml:space="preserve">Venue/Online Platform</w:t>
            </w:r>
          </w:p>
        </w:tc>
        <w:tc>
          <w:tcPr/>
          <w:p w:rsidR="00000000" w:rsidDel="00000000" w:rsidP="00000000" w:rsidRDefault="00000000" w:rsidRPr="00000000" w14:paraId="0000009D">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9E">
            <w:pPr>
              <w:ind w:left="0" w:hanging="2"/>
              <w:rPr/>
            </w:pPr>
            <w:r w:rsidDel="00000000" w:rsidR="00000000" w:rsidRPr="00000000">
              <w:rPr>
                <w:rtl w:val="0"/>
              </w:rPr>
            </w:r>
          </w:p>
        </w:tc>
        <w:tc>
          <w:tcPr/>
          <w:p w:rsidR="00000000" w:rsidDel="00000000" w:rsidP="00000000" w:rsidRDefault="00000000" w:rsidRPr="00000000" w14:paraId="0000009F">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0">
            <w:pPr>
              <w:ind w:left="0" w:hanging="2"/>
              <w:rPr/>
            </w:pPr>
            <w:r w:rsidDel="00000000" w:rsidR="00000000" w:rsidRPr="00000000">
              <w:rPr>
                <w:rtl w:val="0"/>
              </w:rPr>
              <w:t xml:space="preserve">Catering/Food</w:t>
            </w:r>
          </w:p>
        </w:tc>
        <w:tc>
          <w:tcPr/>
          <w:p w:rsidR="00000000" w:rsidDel="00000000" w:rsidP="00000000" w:rsidRDefault="00000000" w:rsidRPr="00000000" w14:paraId="000000A1">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2">
            <w:pPr>
              <w:ind w:left="0" w:hanging="2"/>
              <w:rPr/>
            </w:pPr>
            <w:r w:rsidDel="00000000" w:rsidR="00000000" w:rsidRPr="00000000">
              <w:rPr>
                <w:rtl w:val="0"/>
              </w:rPr>
            </w:r>
          </w:p>
        </w:tc>
        <w:tc>
          <w:tcPr/>
          <w:p w:rsidR="00000000" w:rsidDel="00000000" w:rsidP="00000000" w:rsidRDefault="00000000" w:rsidRPr="00000000" w14:paraId="000000A3">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4">
            <w:pPr>
              <w:ind w:left="0" w:hanging="2"/>
              <w:rPr/>
            </w:pPr>
            <w:r w:rsidDel="00000000" w:rsidR="00000000" w:rsidRPr="00000000">
              <w:rPr>
                <w:rtl w:val="0"/>
              </w:rPr>
              <w:t xml:space="preserve">Marketing</w:t>
            </w:r>
          </w:p>
        </w:tc>
        <w:tc>
          <w:tcPr/>
          <w:p w:rsidR="00000000" w:rsidDel="00000000" w:rsidP="00000000" w:rsidRDefault="00000000" w:rsidRPr="00000000" w14:paraId="000000A5">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6">
            <w:pPr>
              <w:ind w:left="0" w:hanging="2"/>
              <w:rPr/>
            </w:pPr>
            <w:r w:rsidDel="00000000" w:rsidR="00000000" w:rsidRPr="00000000">
              <w:rPr>
                <w:rtl w:val="0"/>
              </w:rPr>
              <w:t xml:space="preserve">- Poster printing</w:t>
            </w:r>
          </w:p>
        </w:tc>
        <w:tc>
          <w:tcPr/>
          <w:p w:rsidR="00000000" w:rsidDel="00000000" w:rsidP="00000000" w:rsidRDefault="00000000" w:rsidRPr="00000000" w14:paraId="000000A7">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8">
            <w:pPr>
              <w:ind w:left="0" w:hanging="2"/>
              <w:rPr/>
            </w:pPr>
            <w:r w:rsidDel="00000000" w:rsidR="00000000" w:rsidRPr="00000000">
              <w:rPr>
                <w:rtl w:val="0"/>
              </w:rPr>
              <w:t xml:space="preserve">- Name tags</w:t>
            </w:r>
          </w:p>
        </w:tc>
        <w:tc>
          <w:tcPr/>
          <w:p w:rsidR="00000000" w:rsidDel="00000000" w:rsidP="00000000" w:rsidRDefault="00000000" w:rsidRPr="00000000" w14:paraId="000000A9">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A">
            <w:pPr>
              <w:ind w:left="0" w:hanging="2"/>
              <w:rPr/>
            </w:pPr>
            <w:r w:rsidDel="00000000" w:rsidR="00000000" w:rsidRPr="00000000">
              <w:rPr>
                <w:rtl w:val="0"/>
              </w:rPr>
              <w:t xml:space="preserve">- Tickets</w:t>
            </w:r>
          </w:p>
        </w:tc>
        <w:tc>
          <w:tcPr/>
          <w:p w:rsidR="00000000" w:rsidDel="00000000" w:rsidP="00000000" w:rsidRDefault="00000000" w:rsidRPr="00000000" w14:paraId="000000AB">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C">
            <w:pPr>
              <w:ind w:left="0" w:hanging="2"/>
              <w:rPr/>
            </w:pPr>
            <w:r w:rsidDel="00000000" w:rsidR="00000000" w:rsidRPr="00000000">
              <w:rPr>
                <w:rtl w:val="0"/>
              </w:rPr>
            </w:r>
          </w:p>
        </w:tc>
        <w:tc>
          <w:tcPr/>
          <w:p w:rsidR="00000000" w:rsidDel="00000000" w:rsidP="00000000" w:rsidRDefault="00000000" w:rsidRPr="00000000" w14:paraId="000000AD">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E">
            <w:pPr>
              <w:ind w:left="0" w:hanging="2"/>
              <w:rPr/>
            </w:pPr>
            <w:r w:rsidDel="00000000" w:rsidR="00000000" w:rsidRPr="00000000">
              <w:rPr>
                <w:rtl w:val="0"/>
              </w:rPr>
              <w:t xml:space="preserve">Misc.</w:t>
            </w:r>
          </w:p>
        </w:tc>
        <w:tc>
          <w:tcPr/>
          <w:p w:rsidR="00000000" w:rsidDel="00000000" w:rsidP="00000000" w:rsidRDefault="00000000" w:rsidRPr="00000000" w14:paraId="000000AF">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0">
            <w:pPr>
              <w:ind w:left="0" w:hanging="2"/>
              <w:rPr/>
            </w:pPr>
            <w:r w:rsidDel="00000000" w:rsidR="00000000" w:rsidRPr="00000000">
              <w:rPr>
                <w:rtl w:val="0"/>
              </w:rPr>
              <w:t xml:space="preserve">- Balloons, streamers, etc.</w:t>
            </w:r>
          </w:p>
        </w:tc>
        <w:tc>
          <w:tcPr/>
          <w:p w:rsidR="00000000" w:rsidDel="00000000" w:rsidP="00000000" w:rsidRDefault="00000000" w:rsidRPr="00000000" w14:paraId="000000B1">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2">
            <w:pPr>
              <w:ind w:left="0" w:hanging="2"/>
              <w:rPr/>
            </w:pPr>
            <w:r w:rsidDel="00000000" w:rsidR="00000000" w:rsidRPr="00000000">
              <w:rPr>
                <w:rtl w:val="0"/>
              </w:rPr>
              <w:t xml:space="preserve">- Projector rental</w:t>
            </w:r>
          </w:p>
        </w:tc>
        <w:tc>
          <w:tcPr/>
          <w:p w:rsidR="00000000" w:rsidDel="00000000" w:rsidP="00000000" w:rsidRDefault="00000000" w:rsidRPr="00000000" w14:paraId="000000B3">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4">
            <w:pPr>
              <w:ind w:left="0" w:hanging="2"/>
              <w:rPr/>
            </w:pPr>
            <w:r w:rsidDel="00000000" w:rsidR="00000000" w:rsidRPr="00000000">
              <w:rPr>
                <w:rtl w:val="0"/>
              </w:rPr>
            </w:r>
          </w:p>
        </w:tc>
        <w:tc>
          <w:tcPr/>
          <w:p w:rsidR="00000000" w:rsidDel="00000000" w:rsidP="00000000" w:rsidRDefault="00000000" w:rsidRPr="00000000" w14:paraId="000000B5">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6">
            <w:pPr>
              <w:ind w:left="0" w:hanging="2"/>
              <w:rPr/>
            </w:pPr>
            <w:r w:rsidDel="00000000" w:rsidR="00000000" w:rsidRPr="00000000">
              <w:rPr>
                <w:rtl w:val="0"/>
              </w:rPr>
              <w:t xml:space="preserve">Personal Protective Equipment</w:t>
            </w:r>
          </w:p>
        </w:tc>
        <w:tc>
          <w:tcPr/>
          <w:p w:rsidR="00000000" w:rsidDel="00000000" w:rsidP="00000000" w:rsidRDefault="00000000" w:rsidRPr="00000000" w14:paraId="000000B7">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8">
            <w:pPr>
              <w:numPr>
                <w:ilvl w:val="0"/>
                <w:numId w:val="2"/>
              </w:numPr>
              <w:ind w:left="0" w:hanging="2"/>
              <w:rPr/>
            </w:pPr>
            <w:r w:rsidDel="00000000" w:rsidR="00000000" w:rsidRPr="00000000">
              <w:rPr>
                <w:rtl w:val="0"/>
              </w:rPr>
              <w:t xml:space="preserve">Masks, gloves, hand sanitizer, etc.</w:t>
            </w:r>
          </w:p>
        </w:tc>
        <w:tc>
          <w:tcPr/>
          <w:p w:rsidR="00000000" w:rsidDel="00000000" w:rsidP="00000000" w:rsidRDefault="00000000" w:rsidRPr="00000000" w14:paraId="000000B9">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A">
            <w:pPr>
              <w:ind w:left="0" w:hanging="2"/>
              <w:jc w:val="right"/>
              <w:rPr/>
            </w:pPr>
            <w:r w:rsidDel="00000000" w:rsidR="00000000" w:rsidRPr="00000000">
              <w:rPr>
                <w:b w:val="1"/>
                <w:i w:val="1"/>
                <w:rtl w:val="0"/>
              </w:rPr>
              <w:t xml:space="preserve">TOTAL EXPENSES</w:t>
            </w:r>
            <w:r w:rsidDel="00000000" w:rsidR="00000000" w:rsidRPr="00000000">
              <w:rPr>
                <w:rtl w:val="0"/>
              </w:rPr>
            </w:r>
          </w:p>
        </w:tc>
        <w:tc>
          <w:tcPr/>
          <w:p w:rsidR="00000000" w:rsidDel="00000000" w:rsidP="00000000" w:rsidRDefault="00000000" w:rsidRPr="00000000" w14:paraId="000000BB">
            <w:pPr>
              <w:ind w:left="0" w:hanging="2"/>
              <w:jc w:val="center"/>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BC">
            <w:pPr>
              <w:ind w:left="0" w:hanging="2"/>
              <w:rPr/>
            </w:pPr>
            <w:r w:rsidDel="00000000" w:rsidR="00000000" w:rsidRPr="00000000">
              <w:rPr>
                <w:b w:val="1"/>
                <w:rtl w:val="0"/>
              </w:rPr>
              <w:t xml:space="preserve">Income</w:t>
            </w:r>
            <w:r w:rsidDel="00000000" w:rsidR="00000000" w:rsidRPr="00000000">
              <w:rPr>
                <w:rtl w:val="0"/>
              </w:rPr>
            </w:r>
          </w:p>
        </w:tc>
        <w:tc>
          <w:tcPr>
            <w:shd w:fill="dbe5f1" w:val="clear"/>
          </w:tcPr>
          <w:p w:rsidR="00000000" w:rsidDel="00000000" w:rsidP="00000000" w:rsidRDefault="00000000" w:rsidRPr="00000000" w14:paraId="000000BD">
            <w:pPr>
              <w:ind w:left="0" w:hanging="2"/>
              <w:jc w:val="center"/>
              <w:rPr/>
            </w:pPr>
            <w:r w:rsidDel="00000000" w:rsidR="00000000" w:rsidRPr="00000000">
              <w:rPr>
                <w:b w:val="1"/>
                <w:rtl w:val="0"/>
              </w:rPr>
              <w:t xml:space="preserve">Actual</w:t>
            </w:r>
            <w:r w:rsidDel="00000000" w:rsidR="00000000" w:rsidRPr="00000000">
              <w:rPr>
                <w:rtl w:val="0"/>
              </w:rPr>
            </w:r>
          </w:p>
        </w:tc>
      </w:tr>
      <w:tr>
        <w:trPr>
          <w:cantSplit w:val="0"/>
          <w:tblHeader w:val="0"/>
        </w:trPr>
        <w:tc>
          <w:tcPr/>
          <w:p w:rsidR="00000000" w:rsidDel="00000000" w:rsidP="00000000" w:rsidRDefault="00000000" w:rsidRPr="00000000" w14:paraId="000000BE">
            <w:pPr>
              <w:ind w:left="0" w:hanging="2"/>
              <w:rPr/>
            </w:pPr>
            <w:r w:rsidDel="00000000" w:rsidR="00000000" w:rsidRPr="00000000">
              <w:rPr>
                <w:rtl w:val="0"/>
              </w:rPr>
              <w:t xml:space="preserve">Sponsorship</w:t>
            </w:r>
          </w:p>
        </w:tc>
        <w:tc>
          <w:tcPr/>
          <w:p w:rsidR="00000000" w:rsidDel="00000000" w:rsidP="00000000" w:rsidRDefault="00000000" w:rsidRPr="00000000" w14:paraId="000000BF">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C0">
            <w:pPr>
              <w:tabs>
                <w:tab w:val="left" w:leader="none" w:pos="921"/>
              </w:tabs>
              <w:ind w:left="0" w:hanging="2"/>
              <w:rPr/>
            </w:pPr>
            <w:r w:rsidDel="00000000" w:rsidR="00000000" w:rsidRPr="00000000">
              <w:rPr>
                <w:rtl w:val="0"/>
              </w:rPr>
              <w:t xml:space="preserve">- Sponsor 1</w:t>
            </w:r>
          </w:p>
        </w:tc>
        <w:tc>
          <w:tcPr/>
          <w:p w:rsidR="00000000" w:rsidDel="00000000" w:rsidP="00000000" w:rsidRDefault="00000000" w:rsidRPr="00000000" w14:paraId="000000C1">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C2">
            <w:pPr>
              <w:tabs>
                <w:tab w:val="left" w:leader="none" w:pos="921"/>
              </w:tabs>
              <w:ind w:left="0" w:hanging="2"/>
              <w:rPr/>
            </w:pPr>
            <w:r w:rsidDel="00000000" w:rsidR="00000000" w:rsidRPr="00000000">
              <w:rPr>
                <w:rtl w:val="0"/>
              </w:rPr>
              <w:t xml:space="preserve">- Sponsor 2</w:t>
            </w:r>
          </w:p>
        </w:tc>
        <w:tc>
          <w:tcPr/>
          <w:p w:rsidR="00000000" w:rsidDel="00000000" w:rsidP="00000000" w:rsidRDefault="00000000" w:rsidRPr="00000000" w14:paraId="000000C3">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C4">
            <w:pPr>
              <w:tabs>
                <w:tab w:val="left" w:leader="none" w:pos="921"/>
              </w:tabs>
              <w:ind w:left="0" w:hanging="2"/>
              <w:rPr/>
            </w:pPr>
            <w:r w:rsidDel="00000000" w:rsidR="00000000" w:rsidRPr="00000000">
              <w:rPr>
                <w:rtl w:val="0"/>
              </w:rPr>
              <w:t xml:space="preserve">- Sponsor 3</w:t>
            </w:r>
          </w:p>
        </w:tc>
        <w:tc>
          <w:tcPr/>
          <w:p w:rsidR="00000000" w:rsidDel="00000000" w:rsidP="00000000" w:rsidRDefault="00000000" w:rsidRPr="00000000" w14:paraId="000000C5">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C6">
            <w:pPr>
              <w:tabs>
                <w:tab w:val="left" w:leader="none" w:pos="921"/>
              </w:tabs>
              <w:ind w:left="0" w:hanging="2"/>
              <w:rPr/>
            </w:pPr>
            <w:r w:rsidDel="00000000" w:rsidR="00000000" w:rsidRPr="00000000">
              <w:rPr>
                <w:rtl w:val="0"/>
              </w:rPr>
              <w:t xml:space="preserve">Admission/registration fees</w:t>
            </w:r>
          </w:p>
        </w:tc>
        <w:tc>
          <w:tcPr/>
          <w:p w:rsidR="00000000" w:rsidDel="00000000" w:rsidP="00000000" w:rsidRDefault="00000000" w:rsidRPr="00000000" w14:paraId="000000C7">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C8">
            <w:pPr>
              <w:tabs>
                <w:tab w:val="left" w:leader="none" w:pos="921"/>
              </w:tabs>
              <w:ind w:left="0" w:hanging="2"/>
              <w:jc w:val="right"/>
              <w:rPr/>
            </w:pPr>
            <w:r w:rsidDel="00000000" w:rsidR="00000000" w:rsidRPr="00000000">
              <w:rPr>
                <w:b w:val="1"/>
                <w:i w:val="1"/>
                <w:rtl w:val="0"/>
              </w:rPr>
              <w:t xml:space="preserve">TOTAL INCOME</w:t>
            </w:r>
            <w:r w:rsidDel="00000000" w:rsidR="00000000" w:rsidRPr="00000000">
              <w:rPr>
                <w:rtl w:val="0"/>
              </w:rPr>
            </w:r>
          </w:p>
        </w:tc>
        <w:tc>
          <w:tcPr/>
          <w:p w:rsidR="00000000" w:rsidDel="00000000" w:rsidP="00000000" w:rsidRDefault="00000000" w:rsidRPr="00000000" w14:paraId="000000C9">
            <w:pPr>
              <w:ind w:left="0" w:hanging="2"/>
              <w:jc w:val="center"/>
              <w:rPr/>
            </w:pPr>
            <w:r w:rsidDel="00000000" w:rsidR="00000000" w:rsidRPr="00000000">
              <w:rPr>
                <w:rtl w:val="0"/>
              </w:rPr>
            </w:r>
          </w:p>
        </w:tc>
      </w:tr>
    </w:tbl>
    <w:p w:rsidR="00000000" w:rsidDel="00000000" w:rsidP="00000000" w:rsidRDefault="00000000" w:rsidRPr="00000000" w14:paraId="000000CA">
      <w:pPr>
        <w:ind w:left="0" w:hanging="2"/>
        <w:rPr/>
      </w:pPr>
      <w:r w:rsidDel="00000000" w:rsidR="00000000" w:rsidRPr="00000000">
        <w:rPr>
          <w:rtl w:val="0"/>
        </w:rPr>
      </w:r>
    </w:p>
    <w:p w:rsidR="00000000" w:rsidDel="00000000" w:rsidP="00000000" w:rsidRDefault="00000000" w:rsidRPr="00000000" w14:paraId="000000CB">
      <w:pPr>
        <w:ind w:left="0" w:hanging="2"/>
        <w:rPr/>
      </w:pPr>
      <w:r w:rsidDel="00000000" w:rsidR="00000000" w:rsidRPr="00000000">
        <w:rPr>
          <w:rtl w:val="0"/>
        </w:rPr>
        <w:tab/>
      </w:r>
    </w:p>
    <w:p w:rsidR="00000000" w:rsidDel="00000000" w:rsidP="00000000" w:rsidRDefault="00000000" w:rsidRPr="00000000" w14:paraId="000000CC">
      <w:pPr>
        <w:ind w:left="1" w:hanging="3"/>
        <w:rPr>
          <w:sz w:val="26"/>
          <w:szCs w:val="26"/>
        </w:rPr>
      </w:pPr>
      <w:r w:rsidDel="00000000" w:rsidR="00000000" w:rsidRPr="00000000">
        <w:rPr>
          <w:rtl w:val="0"/>
        </w:rPr>
      </w:r>
    </w:p>
    <w:sectPr>
      <w:headerReference r:id="rId8" w:type="default"/>
      <w:headerReference r:id="rId9" w:type="even"/>
      <w:footerReference r:id="rId10" w:type="default"/>
      <w:pgSz w:h="15840" w:w="12240" w:orient="portrait"/>
      <w:pgMar w:bottom="1008" w:top="2246" w:left="1440" w:right="1440" w:header="720" w:footer="77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2679"/>
      </w:tabs>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-190499</wp:posOffset>
              </wp:positionH>
              <wp:positionV relativeFrom="paragraph">
                <wp:posOffset>0</wp:posOffset>
              </wp:positionV>
              <wp:extent cx="6629400" cy="952500"/>
              <wp:effectExtent b="0" l="0" r="0" t="0"/>
              <wp:wrapSquare wrapText="bothSides" distB="0" distT="0" distL="0" distR="0"/>
              <wp:docPr id="1844431219" name=""/>
              <a:graphic>
                <a:graphicData uri="http://schemas.microsoft.com/office/word/2010/wordprocessingGroup">
                  <wpg:wgp>
                    <wpg:cNvGrpSpPr/>
                    <wpg:grpSpPr>
                      <a:xfrm>
                        <a:off x="2031300" y="3303750"/>
                        <a:ext cx="6629400" cy="952500"/>
                        <a:chOff x="2031300" y="3303750"/>
                        <a:chExt cx="6629400" cy="952500"/>
                      </a:xfrm>
                    </wpg:grpSpPr>
                    <wpg:grpSp>
                      <wpg:cNvGrpSpPr/>
                      <wpg:grpSpPr>
                        <a:xfrm>
                          <a:off x="2031300" y="3303750"/>
                          <a:ext cx="6629400" cy="952500"/>
                          <a:chOff x="2031300" y="3303750"/>
                          <a:chExt cx="6629400" cy="952500"/>
                        </a:xfrm>
                      </wpg:grpSpPr>
                      <wps:wsp>
                        <wps:cNvSpPr/>
                        <wps:cNvPr id="5" name="Shape 5"/>
                        <wps:spPr>
                          <a:xfrm>
                            <a:off x="2031300" y="3303750"/>
                            <a:ext cx="6629400"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1300" y="3303750"/>
                            <a:ext cx="6629400" cy="952500"/>
                            <a:chOff x="2031300" y="3303750"/>
                            <a:chExt cx="6629400" cy="952500"/>
                          </a:xfrm>
                        </wpg:grpSpPr>
                        <wps:wsp>
                          <wps:cNvSpPr/>
                          <wps:cNvPr id="7" name="Shape 7"/>
                          <wps:spPr>
                            <a:xfrm>
                              <a:off x="2031300" y="3303750"/>
                              <a:ext cx="6629400" cy="9525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cNvGrpSpPr/>
                          <wpg:grpSpPr>
                            <a:xfrm>
                              <a:off x="2031300" y="3303750"/>
                              <a:ext cx="6629400" cy="952500"/>
                              <a:chOff x="2031300" y="3303750"/>
                              <a:chExt cx="6629400" cy="952500"/>
                            </a:xfrm>
                          </wpg:grpSpPr>
                          <wps:wsp>
                            <wps:cNvSpPr/>
                            <wps:cNvPr id="9" name="Shape 9"/>
                            <wps:spPr>
                              <a:xfrm>
                                <a:off x="2031300" y="3303750"/>
                                <a:ext cx="6629400" cy="9525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cNvGrpSpPr/>
                            <wpg:grpSpPr>
                              <a:xfrm>
                                <a:off x="2031300" y="3303750"/>
                                <a:ext cx="6629400" cy="952500"/>
                                <a:chOff x="1080" y="660"/>
                                <a:chExt cx="10440" cy="1500"/>
                              </a:xfrm>
                            </wpg:grpSpPr>
                            <wps:wsp>
                              <wps:cNvSpPr/>
                              <wps:cNvPr id="11" name="Shape 11"/>
                              <wps:spPr>
                                <a:xfrm>
                                  <a:off x="1080" y="660"/>
                                  <a:ext cx="10425" cy="15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1">
                                  <a:alphaModFix/>
                                </a:blip>
                                <a:srcRect b="0" l="0" r="0" t="0"/>
                                <a:stretch/>
                              </pic:blipFill>
                              <pic:spPr>
                                <a:xfrm>
                                  <a:off x="1080" y="660"/>
                                  <a:ext cx="843" cy="1500"/>
                                </a:xfrm>
                                <a:prstGeom prst="rect">
                                  <a:avLst/>
                                </a:prstGeom>
                                <a:noFill/>
                                <a:ln>
                                  <a:noFill/>
                                </a:ln>
                              </pic:spPr>
                            </pic:pic>
                            <wps:wsp>
                              <wps:cNvSpPr/>
                              <wps:cNvPr id="13" name="Shape 13"/>
                              <wps:spPr>
                                <a:xfrm>
                                  <a:off x="2160" y="940"/>
                                  <a:ext cx="9360" cy="9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t xml:space="preserve">UKRAINIAN CANADIAN STUDENTS' UNION</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r w:rsidDel="00000000" w:rsidR="00000000" w:rsidRPr="00000000">
                                      <w:rPr>
                                        <w:rFonts w:ascii="Helvetica Neue" w:cs="Helvetica Neue" w:eastAsia="Helvetica Neue" w:hAnsi="Helvetica Neue"/>
                                        <w:b w:val="1"/>
                                        <w:i w:val="0"/>
                                        <w:smallCaps w:val="0"/>
                                        <w:strike w:val="0"/>
                                        <w:color w:val="000000"/>
                                        <w:sz w:val="22"/>
                                        <w:vertAlign w:val="baseline"/>
                                      </w:rPr>
                                      <w:t xml:space="preserve">СОЮЗ УКРАЇНСЬКОГО СТУДЕНТСТВА КАНАДИ</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r w:rsidDel="00000000" w:rsidR="00000000" w:rsidRPr="00000000">
                                      <w:rPr>
                                        <w:rFonts w:ascii="Helvetica Neue" w:cs="Helvetica Neue" w:eastAsia="Helvetica Neue" w:hAnsi="Helvetica Neue"/>
                                        <w:b w:val="1"/>
                                        <w:i w:val="0"/>
                                        <w:smallCaps w:val="0"/>
                                        <w:strike w:val="0"/>
                                        <w:color w:val="000000"/>
                                        <w:sz w:val="22"/>
                                        <w:vertAlign w:val="baseline"/>
                                      </w:rPr>
                                      <w:t xml:space="preserve">UNION DES ÉTUDIANTS UKRAINIENS CANADIENS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txbxContent>
                              </wps:txbx>
                              <wps:bodyPr anchorCtr="0" anchor="t" bIns="45700" lIns="91425" spcFirstLastPara="1" rIns="91425" wrap="square" tIns="45700">
                                <a:noAutofit/>
                              </wps:bodyPr>
                            </wps:wsp>
                            <wps:wsp>
                              <wps:cNvCnPr/>
                              <wps:spPr>
                                <a:xfrm>
                                  <a:off x="2180" y="1900"/>
                                  <a:ext cx="8974"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-190499</wp:posOffset>
              </wp:positionH>
              <wp:positionV relativeFrom="paragraph">
                <wp:posOffset>0</wp:posOffset>
              </wp:positionV>
              <wp:extent cx="6629400" cy="952500"/>
              <wp:effectExtent b="0" l="0" r="0" t="0"/>
              <wp:wrapSquare wrapText="bothSides" distB="0" distT="0" distL="0" distR="0"/>
              <wp:docPr id="18444312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29400" cy="9525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Pr>
      <mc:AlternateContent>
        <mc:Choice Requires="wpg">
          <w:drawing>
            <wp:anchor allowOverlap="1" behindDoc="0" distB="0" distT="0" distL="0" distR="0" hidden="0" layoutInCell="1" locked="0" relativeHeight="0" simplePos="0">
              <wp:simplePos x="0" y="0"/>
              <wp:positionH relativeFrom="page">
                <wp:posOffset>1370014</wp:posOffset>
              </wp:positionH>
              <wp:positionV relativeFrom="page">
                <wp:posOffset>1185864</wp:posOffset>
              </wp:positionV>
              <wp:extent cx="5727065" cy="41275"/>
              <wp:effectExtent b="0" l="0" r="0" t="0"/>
              <wp:wrapSquare wrapText="bothSides" distB="0" distT="0" distL="0" distR="0"/>
              <wp:docPr id="1844431218" name=""/>
              <a:graphic>
                <a:graphicData uri="http://schemas.microsoft.com/office/word/2010/wordprocessingShape">
                  <wps:wsp>
                    <wps:cNvCnPr/>
                    <wps:spPr>
                      <a:xfrm>
                        <a:off x="2496755" y="3780000"/>
                        <a:ext cx="569849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1370014</wp:posOffset>
              </wp:positionH>
              <wp:positionV relativeFrom="page">
                <wp:posOffset>1185864</wp:posOffset>
              </wp:positionV>
              <wp:extent cx="5727065" cy="41275"/>
              <wp:effectExtent b="0" l="0" r="0" t="0"/>
              <wp:wrapSquare wrapText="bothSides" distB="0" distT="0" distL="0" distR="0"/>
              <wp:docPr id="18444312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27065" cy="41275"/>
                      </a:xfrm>
                      <a:prstGeom prst="rect"/>
                      <a:ln/>
                    </pic:spPr>
                  </pic:pic>
                </a:graphicData>
              </a:graphic>
            </wp:anchor>
          </w:drawing>
        </mc:Fallback>
      </mc:AlternateContent>
    </w:r>
    <w:r w:rsidDel="00000000" w:rsidR="00000000" w:rsidRPr="00000000">
      <w:rPr>
        <w:rFonts w:ascii="Helvetica Neue" w:cs="Helvetica Neue" w:eastAsia="Helvetica Neue" w:hAnsi="Helvetica Neue"/>
      </w:rPr>
      <mc:AlternateContent>
        <mc:Choice Requires="wpg">
          <w:drawing>
            <wp:anchor allowOverlap="1" behindDoc="0" distB="0" distT="0" distL="0" distR="0" hidden="0" layoutInCell="1" locked="0" relativeHeight="0" simplePos="0">
              <wp:simplePos x="0" y="0"/>
              <wp:positionH relativeFrom="page">
                <wp:posOffset>1352552</wp:posOffset>
              </wp:positionH>
              <wp:positionV relativeFrom="page">
                <wp:posOffset>577852</wp:posOffset>
              </wp:positionV>
              <wp:extent cx="5981700" cy="609600"/>
              <wp:effectExtent b="0" l="0" r="0" t="0"/>
              <wp:wrapSquare wrapText="bothSides" distB="0" distT="0" distL="0" distR="0"/>
              <wp:docPr id="1844431217" name=""/>
              <a:graphic>
                <a:graphicData uri="http://schemas.microsoft.com/office/word/2010/wordprocessingShape">
                  <wps:wsp>
                    <wps:cNvSpPr/>
                    <wps:cNvPr id="2" name="Shape 2"/>
                    <wps:spPr>
                      <a:xfrm>
                        <a:off x="2374200" y="3494250"/>
                        <a:ext cx="5943600" cy="5715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t xml:space="preserve">UKRAINIAN CANADIAN STUDENTS' UNION</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r w:rsidDel="00000000" w:rsidR="00000000" w:rsidRPr="00000000">
                            <w:rPr>
                              <w:rFonts w:ascii="Helvetica Neue" w:cs="Helvetica Neue" w:eastAsia="Helvetica Neue" w:hAnsi="Helvetica Neue"/>
                              <w:b w:val="1"/>
                              <w:i w:val="0"/>
                              <w:smallCaps w:val="0"/>
                              <w:strike w:val="0"/>
                              <w:color w:val="000000"/>
                              <w:sz w:val="22"/>
                              <w:vertAlign w:val="baseline"/>
                            </w:rPr>
                            <w:t xml:space="preserve">СОЮЗ УКРАЇНСЬКОГО СТУДЕНТСТВА КАНАДИ</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r w:rsidDel="00000000" w:rsidR="00000000" w:rsidRPr="00000000">
                            <w:rPr>
                              <w:rFonts w:ascii="Helvetica Neue" w:cs="Helvetica Neue" w:eastAsia="Helvetica Neue" w:hAnsi="Helvetica Neue"/>
                              <w:b w:val="1"/>
                              <w:i w:val="0"/>
                              <w:smallCaps w:val="0"/>
                              <w:strike w:val="0"/>
                              <w:color w:val="000000"/>
                              <w:sz w:val="22"/>
                              <w:vertAlign w:val="baseline"/>
                            </w:rPr>
                            <w:t xml:space="preserve">UNION DES ÉTUDIANTS UKRAINIENS CANADIENS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1352552</wp:posOffset>
              </wp:positionH>
              <wp:positionV relativeFrom="page">
                <wp:posOffset>577852</wp:posOffset>
              </wp:positionV>
              <wp:extent cx="5981700" cy="609600"/>
              <wp:effectExtent b="0" l="0" r="0" t="0"/>
              <wp:wrapSquare wrapText="bothSides" distB="0" distT="0" distL="0" distR="0"/>
              <wp:docPr id="18444312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81700" cy="609600"/>
                      </a:xfrm>
                      <a:prstGeom prst="rect"/>
                      <a:ln/>
                    </pic:spPr>
                  </pic:pic>
                </a:graphicData>
              </a:graphic>
            </wp:anchor>
          </w:drawing>
        </mc:Fallback>
      </mc:AlternateContent>
    </w:r>
    <w:r w:rsidDel="00000000" w:rsidR="00000000" w:rsidRPr="00000000">
      <w:rPr>
        <w:rFonts w:ascii="Helvetica Neue" w:cs="Helvetica Neue" w:eastAsia="Helvetica Neue" w:hAnsi="Helvetica Neue"/>
      </w:rPr>
      <w:drawing>
        <wp:anchor allowOverlap="1" behindDoc="0" distB="0" distT="0" distL="0" distR="0" hidden="0" layoutInCell="1" locked="0" relativeHeight="0" simplePos="0">
          <wp:simplePos x="0" y="0"/>
          <wp:positionH relativeFrom="page">
            <wp:posOffset>685800</wp:posOffset>
          </wp:positionH>
          <wp:positionV relativeFrom="page">
            <wp:posOffset>419100</wp:posOffset>
          </wp:positionV>
          <wp:extent cx="535305" cy="952500"/>
          <wp:effectExtent b="0" l="0" r="0" t="0"/>
          <wp:wrapSquare wrapText="bothSides" distB="0" distT="0" distL="0" distR="0"/>
          <wp:docPr id="1844431220"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535305" cy="952500"/>
                  </a:xfrm>
                  <a:prstGeom prst="rect"/>
                  <a:ln/>
                </pic:spPr>
              </pic:pic>
            </a:graphicData>
          </a:graphic>
        </wp:anchor>
      </w:drawing>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Helvetica Neue" w:cs="Helvetica Neue" w:eastAsia="Helvetica Neue" w:hAnsi="Helvetica Neue"/>
      <w:b w:val="1"/>
      <w:sz w:val="26"/>
      <w:szCs w:val="26"/>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ind w:left="1440"/>
      <w:jc w:val="right"/>
    </w:pPr>
    <w:rPr>
      <w:b w:val="1"/>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ascii="Helvetica" w:hAnsi="Helvetica"/>
      <w:color w:val="000000"/>
      <w:position w:val="-1"/>
    </w:rPr>
  </w:style>
  <w:style w:type="paragraph" w:styleId="Heading1">
    <w:name w:val="heading 1"/>
    <w:basedOn w:val="Normal"/>
    <w:next w:val="Normal"/>
    <w:uiPriority w:val="9"/>
    <w:qFormat w:val="1"/>
    <w:pPr>
      <w:keepNext w:val="1"/>
    </w:pPr>
    <w:rPr>
      <w:rFonts w:ascii="Helvetica CY" w:hAnsi="Helvetica CY"/>
      <w:b w:val="1"/>
      <w:spacing w:val="11"/>
      <w:sz w:val="26"/>
      <w:lang w:val="ru-RU"/>
    </w:rPr>
  </w:style>
  <w:style w:type="paragraph" w:styleId="Heading2">
    <w:name w:val="heading 2"/>
    <w:basedOn w:val="Normal"/>
    <w:next w:val="Normal"/>
    <w:uiPriority w:val="9"/>
    <w:semiHidden w:val="1"/>
    <w:unhideWhenUsed w:val="1"/>
    <w:qFormat w:val="1"/>
    <w:pPr>
      <w:keepNext w:val="1"/>
      <w:jc w:val="both"/>
      <w:outlineLvl w:val="1"/>
    </w:pPr>
    <w:rPr>
      <w:b w:val="1"/>
    </w:rPr>
  </w:style>
  <w:style w:type="paragraph" w:styleId="Heading3">
    <w:name w:val="heading 3"/>
    <w:basedOn w:val="Normal"/>
    <w:next w:val="Normal"/>
    <w:uiPriority w:val="9"/>
    <w:semiHidden w:val="1"/>
    <w:unhideWhenUsed w:val="1"/>
    <w:qFormat w:val="1"/>
    <w:pPr>
      <w:keepNext w:val="1"/>
      <w:ind w:left="1440"/>
      <w:jc w:val="right"/>
      <w:outlineLvl w:val="2"/>
    </w:pPr>
    <w:rPr>
      <w:b w:val="1"/>
      <w:u w:val="single"/>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Arial" w:hAnsi="Arial"/>
      <w:b w:val="1"/>
      <w:sz w:val="28"/>
    </w:rPr>
  </w:style>
  <w:style w:type="character" w:styleId="Heading1Char" w:customStyle="1">
    <w:name w:val="Heading 1 Char"/>
    <w:rPr>
      <w:rFonts w:ascii="Cambria" w:cs="Times New Roman" w:eastAsia="Times New Roman" w:hAnsi="Cambria"/>
      <w:b w:val="1"/>
      <w:bCs w:val="1"/>
      <w:color w:val="000000"/>
      <w:w w:val="100"/>
      <w:kern w:val="32"/>
      <w:position w:val="-1"/>
      <w:sz w:val="32"/>
      <w:szCs w:val="32"/>
      <w:effect w:val="none"/>
      <w:vertAlign w:val="baseline"/>
      <w:cs w:val="0"/>
      <w:em w:val="none"/>
    </w:rPr>
  </w:style>
  <w:style w:type="character" w:styleId="Heading2Char" w:customStyle="1">
    <w:name w:val="Heading 2 Char"/>
    <w:rPr>
      <w:rFonts w:ascii="Cambria" w:cs="Times New Roman" w:eastAsia="Times New Roman" w:hAnsi="Cambria"/>
      <w:b w:val="1"/>
      <w:bCs w:val="1"/>
      <w:i w:val="1"/>
      <w:iCs w:val="1"/>
      <w:color w:val="000000"/>
      <w:w w:val="100"/>
      <w:position w:val="-1"/>
      <w:sz w:val="28"/>
      <w:szCs w:val="28"/>
      <w:effect w:val="none"/>
      <w:vertAlign w:val="baseline"/>
      <w:cs w:val="0"/>
      <w:em w:val="none"/>
    </w:rPr>
  </w:style>
  <w:style w:type="character" w:styleId="Heading3Char" w:customStyle="1">
    <w:name w:val="Heading 3 Char"/>
    <w:rPr>
      <w:rFonts w:ascii="Cambria" w:cs="Times New Roman" w:eastAsia="Times New Roman" w:hAnsi="Cambria"/>
      <w:b w:val="1"/>
      <w:bCs w:val="1"/>
      <w:color w:val="000000"/>
      <w:w w:val="100"/>
      <w:position w:val="-1"/>
      <w:sz w:val="26"/>
      <w:szCs w:val="26"/>
      <w:effect w:val="none"/>
      <w:vertAlign w:val="baseline"/>
      <w:cs w:val="0"/>
      <w:em w:val="none"/>
    </w:rPr>
  </w:style>
  <w:style w:type="paragraph" w:styleId="HeaderFooter" w:customStyle="1">
    <w:name w:val="Header &amp; Footer"/>
    <w:pPr>
      <w:tabs>
        <w:tab w:val="right" w:pos="9360"/>
      </w:tabs>
      <w:suppressAutoHyphens w:val="1"/>
      <w:spacing w:line="1" w:lineRule="atLeast"/>
      <w:ind w:left="-1" w:leftChars="-1" w:hangingChars="1"/>
      <w:textDirection w:val="btLr"/>
      <w:textAlignment w:val="top"/>
      <w:outlineLvl w:val="0"/>
    </w:pPr>
    <w:rPr>
      <w:rFonts w:ascii="Helvetica" w:hAnsi="Helvetica"/>
      <w:color w:val="000000"/>
      <w:position w:val="-1"/>
    </w:rPr>
  </w:style>
  <w:style w:type="paragraph" w:styleId="Body" w:customStyle="1">
    <w:name w:val="Body"/>
    <w:pPr>
      <w:suppressAutoHyphens w:val="1"/>
      <w:spacing w:line="1" w:lineRule="atLeast"/>
      <w:ind w:left="-1" w:leftChars="-1" w:hangingChars="1"/>
      <w:textDirection w:val="btLr"/>
      <w:textAlignment w:val="top"/>
      <w:outlineLvl w:val="0"/>
    </w:pPr>
    <w:rPr>
      <w:rFonts w:ascii="Helvetica" w:hAnsi="Helvetica"/>
      <w:color w:val="000000"/>
      <w:position w:val="-1"/>
    </w:rPr>
  </w:style>
  <w:style w:type="paragraph" w:styleId="Header">
    <w:name w:val="header"/>
    <w:basedOn w:val="Normal"/>
  </w:style>
  <w:style w:type="character" w:styleId="HeaderChar" w:customStyle="1">
    <w:name w:val="Header Char"/>
    <w:rPr>
      <w:rFonts w:ascii="Helvetica" w:cs="Times New Roman" w:eastAsia="Times New Roman" w:hAnsi="Helvetica"/>
      <w:color w:val="000000"/>
      <w:w w:val="100"/>
      <w:position w:val="-1"/>
      <w:sz w:val="24"/>
      <w:szCs w:val="24"/>
      <w:effect w:val="none"/>
      <w:vertAlign w:val="baseline"/>
      <w:cs w:val="0"/>
      <w:em w:val="none"/>
    </w:rPr>
  </w:style>
  <w:style w:type="paragraph" w:styleId="Footer">
    <w:name w:val="footer"/>
    <w:basedOn w:val="Normal"/>
  </w:style>
  <w:style w:type="character" w:styleId="FooterChar" w:customStyle="1">
    <w:name w:val="Footer Char"/>
    <w:rPr>
      <w:rFonts w:ascii="Helvetica" w:cs="Times New Roman" w:eastAsia="Times New Roman" w:hAnsi="Helvetica"/>
      <w:color w:val="000000"/>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TitleChar" w:customStyle="1">
    <w:name w:val="Title Char"/>
    <w:rPr>
      <w:rFonts w:ascii="Cambria" w:cs="Times New Roman" w:eastAsia="Times New Roman" w:hAnsi="Cambria"/>
      <w:b w:val="1"/>
      <w:bCs w:val="1"/>
      <w:color w:val="000000"/>
      <w:w w:val="100"/>
      <w:kern w:val="28"/>
      <w:position w:val="-1"/>
      <w:sz w:val="32"/>
      <w:szCs w:val="32"/>
      <w:effect w:val="none"/>
      <w:vertAlign w:val="baseline"/>
      <w:cs w:val="0"/>
      <w:em w:val="none"/>
    </w:rPr>
  </w:style>
  <w:style w:type="paragraph" w:styleId="BodyTextIndent">
    <w:name w:val="Body Text Indent"/>
    <w:basedOn w:val="Normal"/>
    <w:pPr>
      <w:ind w:left="360" w:firstLine="360"/>
    </w:pPr>
    <w:rPr>
      <w:rFonts w:ascii="Arial" w:hAnsi="Arial"/>
      <w:b w:val="1"/>
    </w:rPr>
  </w:style>
  <w:style w:type="character" w:styleId="BodyTextIndentChar" w:customStyle="1">
    <w:name w:val="Body Text Indent Char"/>
    <w:rPr>
      <w:rFonts w:ascii="Helvetica" w:hAnsi="Helvetica"/>
      <w:color w:val="000000"/>
      <w:w w:val="100"/>
      <w:position w:val="-1"/>
      <w:sz w:val="24"/>
      <w:szCs w:val="24"/>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mbria" w:cs="Cambria" w:hAnsi="Cambria"/>
      <w:color w:val="000000"/>
      <w:position w:val="-1"/>
      <w:lang w:eastAsia="en-CA"/>
    </w:rPr>
  </w:style>
  <w:style w:type="paragraph" w:styleId="MediumGrid1-Accent21" w:customStyle="1">
    <w:name w:val="Medium Grid 1 - Accent 21"/>
    <w:basedOn w:val="Normal"/>
    <w:pPr>
      <w:ind w:left="720"/>
      <w:contextualSpacing w:val="1"/>
    </w:p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ediumShading1-Accent11" w:customStyle="1">
    <w:name w:val="Medium Shading 1 - Accent 11"/>
    <w:pPr>
      <w:suppressAutoHyphens w:val="1"/>
      <w:spacing w:line="1" w:lineRule="atLeast"/>
      <w:ind w:left="-1" w:leftChars="-1" w:hangingChars="1"/>
      <w:textDirection w:val="btLr"/>
      <w:textAlignment w:val="top"/>
      <w:outlineLvl w:val="0"/>
    </w:pPr>
    <w:rPr>
      <w:rFonts w:ascii="Calibri" w:hAnsi="Calibri"/>
      <w:position w:val="-1"/>
      <w:sz w:val="22"/>
      <w:szCs w:val="22"/>
    </w:rPr>
  </w:style>
  <w:style w:type="character" w:styleId="apple-converted-space" w:customStyle="1">
    <w:name w:val="apple-converted-space"/>
    <w:rPr>
      <w:w w:val="100"/>
      <w:position w:val="-1"/>
      <w:effect w:val="none"/>
      <w:vertAlign w:val="baseline"/>
      <w:cs w:val="0"/>
      <w:em w:val="none"/>
    </w:rPr>
  </w:style>
  <w:style w:type="character" w:styleId="textexposedshow" w:customStyle="1">
    <w:name w:val="text_exposed_show"/>
    <w:rPr>
      <w:w w:val="100"/>
      <w:position w:val="-1"/>
      <w:effect w:val="none"/>
      <w:vertAlign w:val="baseline"/>
      <w:cs w:val="0"/>
      <w:em w:val="none"/>
    </w:rPr>
  </w:style>
  <w:style w:type="paragraph" w:styleId="NormalWeb">
    <w:name w:val="Normal (Web)"/>
    <w:basedOn w:val="Normal"/>
    <w:qFormat w:val="1"/>
    <w:pPr>
      <w:spacing w:after="100" w:afterAutospacing="1" w:before="100" w:beforeAutospacing="1"/>
    </w:pPr>
    <w:rPr>
      <w:rFonts w:ascii="Times New Roman" w:hAnsi="Times New Roman"/>
      <w:color w:val="auto"/>
      <w:lang w:eastAsia="en-CA" w:val="en-CA"/>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color w:val="000000"/>
      <w:w w:val="100"/>
      <w:position w:val="-1"/>
      <w:sz w:val="16"/>
      <w:szCs w:val="16"/>
      <w:effect w:val="none"/>
      <w:vertAlign w:val="baseline"/>
      <w:cs w:val="0"/>
      <w:em w:val="none"/>
      <w:lang w:eastAsia="en-US" w:val="en-US"/>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rPr>
      <w:rFonts w:ascii="Helvetica" w:hAnsi="Helvetica"/>
      <w:color w:val="000000"/>
      <w:w w:val="100"/>
      <w:position w:val="-1"/>
      <w:effect w:val="none"/>
      <w:vertAlign w:val="baseline"/>
      <w:cs w:val="0"/>
      <w:em w:val="none"/>
      <w:lang w:eastAsia="en-US" w:val="en-US"/>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rFonts w:ascii="Helvetica" w:hAnsi="Helvetica"/>
      <w:b w:val="1"/>
      <w:bCs w:val="1"/>
      <w:color w:val="000000"/>
      <w:w w:val="100"/>
      <w:position w:val="-1"/>
      <w:effect w:val="none"/>
      <w:vertAlign w:val="baseline"/>
      <w:cs w:val="0"/>
      <w:em w:val="none"/>
      <w:lang w:eastAsia="en-US"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rPr>
      <w:sz w:val="20"/>
      <w:szCs w:val="20"/>
    </w:rPr>
    <w:tblPr>
      <w:tblStyleRowBandSize w:val="1"/>
      <w:tblStyleColBandSize w:val="1"/>
    </w:tblPr>
  </w:style>
  <w:style w:type="table" w:styleId="a2" w:customStyle="1">
    <w:basedOn w:val="TableNormal"/>
    <w:rPr>
      <w:sz w:val="20"/>
      <w:szCs w:val="20"/>
    </w:rPr>
    <w:tblPr>
      <w:tblStyleRowBandSize w:val="1"/>
      <w:tblStyleColBandSize w:val="1"/>
    </w:tblPr>
  </w:style>
  <w:style w:type="table" w:styleId="a3" w:customStyle="1">
    <w:basedOn w:val="TableNormal"/>
    <w:rPr>
      <w:sz w:val="20"/>
      <w:szCs w:val="20"/>
    </w:rPr>
    <w:tblPr>
      <w:tblStyleRowBandSize w:val="1"/>
      <w:tblStyleColBandSize w:val="1"/>
    </w:tblPr>
  </w:style>
  <w:style w:type="table" w:styleId="a4" w:customStyle="1">
    <w:basedOn w:val="TableNormal"/>
    <w:rPr>
      <w:sz w:val="20"/>
      <w:szCs w:val="20"/>
    </w:rPr>
    <w:tblPr>
      <w:tblStyleRowBandSize w:val="1"/>
      <w:tblStyleColBandSize w:val="1"/>
    </w:tblPr>
  </w:style>
  <w:style w:type="character" w:styleId="UnresolvedMention">
    <w:name w:val="Unresolved Mention"/>
    <w:basedOn w:val="DefaultParagraphFont"/>
    <w:uiPriority w:val="99"/>
    <w:semiHidden w:val="1"/>
    <w:unhideWhenUsed w:val="1"/>
    <w:rsid w:val="00E94C83"/>
    <w:rPr>
      <w:color w:val="605e5c"/>
      <w:shd w:color="auto" w:fill="e1dfdd" w:val="clear"/>
    </w:rPr>
  </w:style>
  <w:style w:type="character" w:styleId="FollowedHyperlink">
    <w:name w:val="FollowedHyperlink"/>
    <w:basedOn w:val="DefaultParagraphFont"/>
    <w:uiPriority w:val="99"/>
    <w:semiHidden w:val="1"/>
    <w:unhideWhenUsed w:val="1"/>
    <w:rsid w:val="00E94C83"/>
    <w:rPr>
      <w:color w:val="800080" w:themeColor="followedHyperlink"/>
      <w:u w:val="single"/>
    </w:rPr>
  </w:style>
  <w:style w:type="paragraph" w:styleId="Revision">
    <w:name w:val="Revision"/>
    <w:hidden w:val="1"/>
    <w:uiPriority w:val="99"/>
    <w:semiHidden w:val="1"/>
    <w:rsid w:val="00886704"/>
    <w:pPr>
      <w:ind w:firstLine="0"/>
    </w:pPr>
    <w:rPr>
      <w:rFonts w:ascii="Helvetica" w:hAnsi="Helvetica"/>
      <w:color w:val="000000"/>
      <w:position w:val="-1"/>
    </w:rPr>
  </w:style>
  <w:style w:type="paragraph" w:styleId="ListParagraph">
    <w:name w:val="List Paragraph"/>
    <w:basedOn w:val="Normal"/>
    <w:uiPriority w:val="34"/>
    <w:qFormat w:val="1"/>
    <w:rsid w:val="0088670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sz w:val="20"/>
      <w:szCs w:val="20"/>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sz w:val="20"/>
      <w:szCs w:val="2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jects@susk.c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aN80R2M/NYX8F2BGuR4ijaAVg==">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2023-07-22T02:46:00Z</dcterms:created>
  <dc:creator>Paul Horbal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1956656825</vt:i4>
  </property>
  <property fmtid="{D5CDD505-2E9C-101B-9397-08002B2CF9AE}" pid="3" name="_NewReviewCycle">
    <vt:lpwstr/>
  </property>
  <property fmtid="{D5CDD505-2E9C-101B-9397-08002B2CF9AE}" pid="4" name="_EmailSubject">
    <vt:lpwstr>can you check this over - invitation for vp finance</vt:lpwstr>
  </property>
  <property fmtid="{D5CDD505-2E9C-101B-9397-08002B2CF9AE}" pid="5" name="_AuthorEmail">
    <vt:lpwstr>Danylo.Korbabicz@fmc-law.com</vt:lpwstr>
  </property>
  <property fmtid="{D5CDD505-2E9C-101B-9397-08002B2CF9AE}" pid="6" name="_AuthorEmailDisplayName">
    <vt:lpwstr>Korbabicz, Danylo</vt:lpwstr>
  </property>
  <property fmtid="{D5CDD505-2E9C-101B-9397-08002B2CF9AE}" pid="7" name="_ReviewingToolsShownOnce">
    <vt:lpwstr/>
  </property>
  <property fmtid="{D5CDD505-2E9C-101B-9397-08002B2CF9AE}" pid="8" name="GrammarlyDocumentId">
    <vt:lpwstr>25f7563970ab9c70e4c8894186d4e94adacb0360eae6c7fcd343343b34450924</vt:lpwstr>
  </property>
</Properties>
</file>